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2" w:rsidRDefault="00692A62" w:rsidP="00692A6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62" w:rsidRDefault="00692A62" w:rsidP="00692A6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692A62" w:rsidRDefault="00692A62" w:rsidP="00692A62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</w:rPr>
        <w:t>Щигровского</w:t>
      </w:r>
      <w:proofErr w:type="spellEnd"/>
      <w:r>
        <w:rPr>
          <w:rStyle w:val="a4"/>
        </w:rPr>
        <w:t xml:space="preserve"> района Курской области</w:t>
      </w:r>
    </w:p>
    <w:p w:rsidR="00692A62" w:rsidRDefault="00692A62" w:rsidP="00692A62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692A62" w:rsidRDefault="00692A62" w:rsidP="00692A6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692A62" w:rsidRDefault="00692A62" w:rsidP="00692A62">
      <w:pPr>
        <w:pStyle w:val="a3"/>
        <w:spacing w:before="0" w:beforeAutospacing="0" w:after="0" w:afterAutospacing="0"/>
        <w:jc w:val="right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  <w:jc w:val="right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>16</w:t>
      </w:r>
      <w:r>
        <w:t xml:space="preserve"> » </w:t>
      </w:r>
      <w:r>
        <w:rPr>
          <w:u w:val="single"/>
        </w:rPr>
        <w:t>мая  </w:t>
      </w:r>
      <w:r>
        <w:t>20</w:t>
      </w:r>
      <w:r>
        <w:rPr>
          <w:u w:val="single"/>
        </w:rPr>
        <w:t>18</w:t>
      </w:r>
      <w:r>
        <w:t xml:space="preserve"> г № 222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692A62" w:rsidRDefault="00692A62" w:rsidP="00692A62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 xml:space="preserve">образования «Вишневский сельсовет» </w:t>
      </w:r>
      <w:proofErr w:type="spellStart"/>
      <w:r>
        <w:t>Щигровского</w:t>
      </w:r>
      <w:proofErr w:type="spellEnd"/>
    </w:p>
    <w:p w:rsidR="00692A62" w:rsidRDefault="00692A62" w:rsidP="00692A62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692A62" w:rsidRDefault="00692A62" w:rsidP="00692A62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 </w:t>
      </w:r>
    </w:p>
    <w:p w:rsidR="00692A62" w:rsidRDefault="00692A62" w:rsidP="00692A62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20.04.2018г,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 xml:space="preserve">1. Направить материалы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 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692A62" w:rsidRDefault="00692A62" w:rsidP="00692A62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         Ю.И. Астахов                          </w:t>
      </w:r>
    </w:p>
    <w:p w:rsidR="00C64865" w:rsidRDefault="00C64865" w:rsidP="00692A62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62"/>
    <w:rsid w:val="0010735A"/>
    <w:rsid w:val="00692A6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2024-03-21T07:57:00Z</dcterms:created>
  <dcterms:modified xsi:type="dcterms:W3CDTF">2024-03-21T07:58:00Z</dcterms:modified>
</cp:coreProperties>
</file>