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DD" w:rsidRDefault="00552DDD" w:rsidP="00552D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DD" w:rsidRPr="004F7CD1" w:rsidRDefault="00552DDD" w:rsidP="00552DDD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552DDD" w:rsidRPr="00317C98" w:rsidRDefault="00552DDD" w:rsidP="00552DDD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552DDD" w:rsidRPr="00552DDD" w:rsidRDefault="00552DDD" w:rsidP="00552DDD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552DDD" w:rsidRPr="00552DDD" w:rsidRDefault="00552DDD" w:rsidP="00552DDD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552DDD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552DDD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  </w:t>
      </w:r>
    </w:p>
    <w:p w:rsidR="00552DDD" w:rsidRPr="00552DDD" w:rsidRDefault="00552DDD" w:rsidP="00552DDD">
      <w:pPr>
        <w:pStyle w:val="a3"/>
        <w:spacing w:before="0" w:beforeAutospacing="0" w:after="0" w:afterAutospacing="0"/>
        <w:rPr>
          <w:u w:val="single"/>
        </w:rPr>
      </w:pPr>
      <w:r w:rsidRPr="00552DDD">
        <w:rPr>
          <w:u w:val="single"/>
        </w:rPr>
        <w:t>от « 29 » января 2018г. № 59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 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в Правила землепользования и застройки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«</w:t>
      </w:r>
      <w:proofErr w:type="spellStart"/>
      <w:r>
        <w:t>Мелехинский</w:t>
      </w:r>
      <w:proofErr w:type="spellEnd"/>
      <w:r>
        <w:t xml:space="preserve"> сельсовет»</w:t>
      </w:r>
    </w:p>
    <w:p w:rsidR="00552DDD" w:rsidRDefault="00552DDD" w:rsidP="00552DDD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  </w:t>
      </w:r>
    </w:p>
    <w:p w:rsidR="00552DDD" w:rsidRDefault="00552DDD" w:rsidP="00552DDD">
      <w:pPr>
        <w:pStyle w:val="a3"/>
        <w:spacing w:before="0" w:beforeAutospacing="0" w:after="0" w:afterAutospacing="0"/>
        <w:jc w:val="both"/>
      </w:pPr>
      <w:r>
        <w:t xml:space="preserve">            </w:t>
      </w:r>
      <w:proofErr w:type="gramStart"/>
      <w:r>
        <w:t>В целях устойчивого развития территории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52DDD" w:rsidRDefault="00552DDD" w:rsidP="00552DDD">
      <w:pPr>
        <w:pStyle w:val="a3"/>
        <w:spacing w:before="0" w:beforeAutospacing="0" w:after="0" w:afterAutospacing="0"/>
        <w:jc w:val="both"/>
      </w:pPr>
      <w:r>
        <w:t> </w:t>
      </w:r>
    </w:p>
    <w:p w:rsidR="00552DDD" w:rsidRDefault="00552DDD" w:rsidP="00552DDD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552DDD" w:rsidRDefault="00552DDD" w:rsidP="00552DDD">
      <w:pPr>
        <w:pStyle w:val="a3"/>
        <w:spacing w:before="0" w:beforeAutospacing="0" w:after="0" w:afterAutospacing="0"/>
        <w:jc w:val="center"/>
      </w:pPr>
      <w:r>
        <w:t> 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687070</wp:posOffset>
            </wp:positionV>
            <wp:extent cx="644525" cy="161925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утвержденные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31.01.2017г. № 216-3-ПС, в части соответствия установленных градостроительных регламентов Градостроительному кодексу РФ.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 xml:space="preserve">           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            3. Постановление вступает в силу со дня его подписания.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  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552DDD" w:rsidRDefault="00552DDD" w:rsidP="00552DDD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     Ю.И. Астахов</w:t>
      </w:r>
    </w:p>
    <w:p w:rsidR="00C64865" w:rsidRDefault="00C64865" w:rsidP="00552DDD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DD"/>
    <w:rsid w:val="00552DDD"/>
    <w:rsid w:val="008A433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52D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DDD"/>
    <w:rPr>
      <w:b/>
      <w:bCs/>
    </w:rPr>
  </w:style>
  <w:style w:type="character" w:customStyle="1" w:styleId="10">
    <w:name w:val="Заголовок 1 Знак"/>
    <w:basedOn w:val="a0"/>
    <w:link w:val="1"/>
    <w:rsid w:val="00552DD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2024-04-25T11:56:00Z</dcterms:created>
  <dcterms:modified xsi:type="dcterms:W3CDTF">2024-04-25T11:57:00Z</dcterms:modified>
</cp:coreProperties>
</file>