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B7487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87A" w:rsidRDefault="00B7487A" w:rsidP="00B7487A">
      <w:pPr>
        <w:pStyle w:val="a3"/>
        <w:spacing w:before="0" w:beforeAutospacing="0" w:after="0" w:afterAutospacing="0"/>
        <w:jc w:val="center"/>
      </w:pPr>
      <w:r>
        <w:rPr>
          <w:rStyle w:val="a4"/>
        </w:rPr>
        <w:t>АДМИНИСТРАЦИЯ</w:t>
      </w:r>
    </w:p>
    <w:p w:rsidR="00B7487A" w:rsidRDefault="00B7487A" w:rsidP="00B7487A">
      <w:pPr>
        <w:pStyle w:val="a3"/>
        <w:spacing w:before="0" w:beforeAutospacing="0" w:after="0" w:afterAutospacing="0"/>
        <w:jc w:val="center"/>
      </w:pPr>
      <w:r>
        <w:rPr>
          <w:rStyle w:val="a4"/>
        </w:rPr>
        <w:t>ЩИГРОВСКОГО РАЙОНА КУРСКОЙ ОБЛАСТИ</w:t>
      </w:r>
    </w:p>
    <w:p w:rsidR="00B7487A" w:rsidRDefault="00B7487A" w:rsidP="00B7487A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B7487A" w:rsidRDefault="00B7487A" w:rsidP="00B7487A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ПОСТАНОВЛЕНИЕ</w:t>
      </w:r>
    </w:p>
    <w:p w:rsidR="00B7487A" w:rsidRDefault="00B7487A" w:rsidP="00B7487A">
      <w:pPr>
        <w:pStyle w:val="a3"/>
        <w:spacing w:before="0" w:beforeAutospacing="0" w:after="0" w:afterAutospacing="0"/>
        <w:jc w:val="center"/>
      </w:pPr>
      <w:r>
        <w:t>  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> 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 xml:space="preserve">от « </w:t>
      </w:r>
      <w:r>
        <w:rPr>
          <w:u w:val="single"/>
        </w:rPr>
        <w:t>15</w:t>
      </w:r>
      <w:r>
        <w:t xml:space="preserve"> » </w:t>
      </w:r>
      <w:r>
        <w:rPr>
          <w:u w:val="single"/>
        </w:rPr>
        <w:t xml:space="preserve">февраля  </w:t>
      </w:r>
      <w:r>
        <w:t>20</w:t>
      </w:r>
      <w:r>
        <w:rPr>
          <w:u w:val="single"/>
        </w:rPr>
        <w:t>18</w:t>
      </w:r>
      <w:r>
        <w:t xml:space="preserve"> г № </w:t>
      </w:r>
      <w:r>
        <w:rPr>
          <w:u w:val="single"/>
        </w:rPr>
        <w:t>93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> 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> 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 xml:space="preserve">         </w:t>
      </w:r>
      <w:proofErr w:type="gramStart"/>
      <w:r>
        <w:t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proofErr w:type="gram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> </w:t>
      </w:r>
    </w:p>
    <w:p w:rsidR="00B7487A" w:rsidRDefault="00B7487A" w:rsidP="00B7487A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> 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 xml:space="preserve">1. </w:t>
      </w:r>
      <w:proofErr w:type="gramStart"/>
      <w:r>
        <w:t>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утвержденных решением Представительного Собрания  </w:t>
      </w:r>
      <w:proofErr w:type="spellStart"/>
      <w:r>
        <w:t>Щигровского</w:t>
      </w:r>
      <w:proofErr w:type="spellEnd"/>
      <w:r>
        <w:t xml:space="preserve"> района Курской области от 31.01.2017г № 209-3-ПС,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</w:t>
      </w:r>
      <w:proofErr w:type="gramEnd"/>
      <w:r>
        <w:t xml:space="preserve"> </w:t>
      </w:r>
      <w:proofErr w:type="gramStart"/>
      <w:r>
        <w:t>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</w:t>
      </w:r>
      <w:proofErr w:type="gramEnd"/>
      <w:r>
        <w:t>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населения).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19.02. 2018г по 24.04.2018г.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 xml:space="preserve">3. Публичные слушания провести 24.04.2018г.  в 14-00 с. </w:t>
      </w:r>
      <w:proofErr w:type="gramStart"/>
      <w:r>
        <w:t>Вязовое</w:t>
      </w:r>
      <w:proofErr w:type="gramEnd"/>
      <w:r>
        <w:t>.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>4. Местом проведения публичных слушаний определить: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lastRenderedPageBreak/>
        <w:t xml:space="preserve">- с. Вязовое  - здание Администрации </w:t>
      </w:r>
      <w:proofErr w:type="spellStart"/>
      <w:r>
        <w:t>Вязовского</w:t>
      </w:r>
      <w:proofErr w:type="spellEnd"/>
      <w:r>
        <w:t xml:space="preserve">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Вязовский</w:t>
      </w:r>
      <w:proofErr w:type="spellEnd"/>
      <w:r>
        <w:t xml:space="preserve"> сельсовет, с</w:t>
      </w:r>
      <w:proofErr w:type="gramStart"/>
      <w:r>
        <w:t>.В</w:t>
      </w:r>
      <w:proofErr w:type="gramEnd"/>
      <w:r>
        <w:t>язовое;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 xml:space="preserve">5. Место размещения экспозиции документов и материалов, подлежащих рассмотрению на публичных слушаниях – здание Администрации </w:t>
      </w:r>
      <w:proofErr w:type="spellStart"/>
      <w:r>
        <w:t>Вязовского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>6. Установить срок проведения экспозиции проекта – с 19.02.2018г. по 19.04.2018г. в рабочие дни с 9.00 по 12.00.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 xml:space="preserve">7. Комиссии по подготовке проекта внесение изменений в Правила землепользования и застройки 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proofErr w:type="gramStart"/>
      <w:r>
        <w:t>- обеспечить размещение извещения в газете «Районный вестник», на сайте Администрации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сельсовет», на сайте Администрации </w:t>
      </w:r>
      <w:proofErr w:type="spellStart"/>
      <w:r>
        <w:t>Щигровского</w:t>
      </w:r>
      <w:proofErr w:type="spellEnd"/>
      <w:r>
        <w:t xml:space="preserve"> района в сети «Интернет» информацию о проведении публичных слушаний;</w:t>
      </w:r>
      <w:proofErr w:type="gramEnd"/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>- Проект «Внесение изменений в  Правила землепользования и застройки 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разместить на официальном сайте Администрации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сельсовет», Администрации </w:t>
      </w:r>
      <w:proofErr w:type="spellStart"/>
      <w:r>
        <w:t>Щигровского</w:t>
      </w:r>
      <w:proofErr w:type="spellEnd"/>
      <w:r>
        <w:t xml:space="preserve"> района в сети Интернет.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>8.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>
        <w:t>.Щ</w:t>
      </w:r>
      <w:proofErr w:type="gramEnd"/>
      <w:r>
        <w:t xml:space="preserve">игры, ул. Октябрьская, 35 (администрация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области) ежедневно с 8.00 до 17.00 (за исключением выходных дней), тел. 4-16-58.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Ю.В..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>10. Постановление вступает в силу со дня его опубликования.</w:t>
      </w:r>
    </w:p>
    <w:p w:rsidR="00B7487A" w:rsidRDefault="00B7487A" w:rsidP="00B7487A">
      <w:pPr>
        <w:pStyle w:val="a3"/>
        <w:spacing w:before="0" w:beforeAutospacing="0" w:after="0" w:afterAutospacing="0"/>
        <w:jc w:val="both"/>
      </w:pPr>
      <w:r>
        <w:t> 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                                            Ю.И. Астахов                                                                                  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> </w:t>
      </w:r>
    </w:p>
    <w:p w:rsidR="00B7487A" w:rsidRDefault="00B7487A" w:rsidP="00B7487A">
      <w:pPr>
        <w:pStyle w:val="a3"/>
        <w:spacing w:before="0" w:beforeAutospacing="0" w:after="0" w:afterAutospacing="0"/>
      </w:pPr>
      <w:r>
        <w:t>Проект Правил землепользования и застройки  муниципального образования «</w:t>
      </w:r>
      <w:proofErr w:type="spellStart"/>
      <w:r>
        <w:t>Вязовский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 Курской области  размещен на официальном Интернет-сайте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(адрес Web-сайта:</w:t>
      </w:r>
      <w:r w:rsidRPr="00B7487A">
        <w:t xml:space="preserve"> </w:t>
      </w:r>
      <w:r>
        <w:t>http://shigry.rkursk.ru) в информационно-коммуникационной сети Интернет (в газету)</w:t>
      </w:r>
    </w:p>
    <w:p w:rsidR="00C64865" w:rsidRDefault="00C64865" w:rsidP="00B7487A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87A"/>
    <w:rsid w:val="00B7487A"/>
    <w:rsid w:val="00BD55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8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48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2024-03-27T12:38:00Z</dcterms:created>
  <dcterms:modified xsi:type="dcterms:W3CDTF">2024-03-27T12:39:00Z</dcterms:modified>
</cp:coreProperties>
</file>