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20" w:rsidRDefault="00176820" w:rsidP="00176820">
      <w:pPr>
        <w:jc w:val="center"/>
        <w:rPr>
          <w:sz w:val="28"/>
          <w:szCs w:val="28"/>
        </w:rPr>
      </w:pPr>
      <w:r>
        <w:rPr>
          <w:noProof/>
          <w:lang w:eastAsia="ru-RU"/>
        </w:rPr>
        <w:drawing>
          <wp:inline distT="0" distB="0" distL="0" distR="0">
            <wp:extent cx="1476375" cy="1543050"/>
            <wp:effectExtent l="19050" t="0" r="9525" b="0"/>
            <wp:docPr id="1" name="Рисунок 1" descr="-5323573970567543014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23573970567543014_99"/>
                    <pic:cNvPicPr>
                      <a:picLocks noChangeAspect="1" noChangeArrowheads="1"/>
                    </pic:cNvPicPr>
                  </pic:nvPicPr>
                  <pic:blipFill>
                    <a:blip r:embed="rId7"/>
                    <a:srcRect/>
                    <a:stretch>
                      <a:fillRect/>
                    </a:stretch>
                  </pic:blipFill>
                  <pic:spPr bwMode="auto">
                    <a:xfrm>
                      <a:off x="0" y="0"/>
                      <a:ext cx="1476375" cy="1543050"/>
                    </a:xfrm>
                    <a:prstGeom prst="rect">
                      <a:avLst/>
                    </a:prstGeom>
                    <a:noFill/>
                    <a:ln w="9525">
                      <a:noFill/>
                      <a:miter lim="800000"/>
                      <a:headEnd/>
                      <a:tailEnd/>
                    </a:ln>
                  </pic:spPr>
                </pic:pic>
              </a:graphicData>
            </a:graphic>
          </wp:inline>
        </w:drawing>
      </w:r>
    </w:p>
    <w:p w:rsidR="00176820" w:rsidRPr="00176820" w:rsidRDefault="00176820" w:rsidP="00176820">
      <w:pPr>
        <w:jc w:val="center"/>
        <w:rPr>
          <w:sz w:val="40"/>
          <w:szCs w:val="40"/>
        </w:rPr>
      </w:pPr>
      <w:r w:rsidRPr="00176820">
        <w:rPr>
          <w:sz w:val="40"/>
          <w:szCs w:val="40"/>
        </w:rPr>
        <w:t xml:space="preserve">АДМИНИСТРАЦИЯ </w:t>
      </w:r>
    </w:p>
    <w:p w:rsidR="00A06B9A" w:rsidRPr="00176820" w:rsidRDefault="00176820" w:rsidP="00176820">
      <w:pPr>
        <w:jc w:val="center"/>
        <w:rPr>
          <w:sz w:val="40"/>
          <w:szCs w:val="40"/>
        </w:rPr>
      </w:pPr>
      <w:r w:rsidRPr="00176820">
        <w:rPr>
          <w:sz w:val="40"/>
          <w:szCs w:val="40"/>
        </w:rPr>
        <w:t>ЩИГРОВСКОГО РАЙОНА КУРСКОЙ ОБЛАСТИ</w:t>
      </w:r>
    </w:p>
    <w:p w:rsidR="00A06B9A" w:rsidRPr="00176820" w:rsidRDefault="00A06B9A" w:rsidP="00176820">
      <w:pPr>
        <w:jc w:val="center"/>
        <w:rPr>
          <w:sz w:val="16"/>
          <w:szCs w:val="16"/>
        </w:rPr>
      </w:pPr>
    </w:p>
    <w:p w:rsidR="00A06B9A" w:rsidRPr="00176820" w:rsidRDefault="00A06B9A" w:rsidP="00176820">
      <w:pPr>
        <w:jc w:val="center"/>
        <w:rPr>
          <w:b/>
          <w:sz w:val="44"/>
          <w:szCs w:val="44"/>
        </w:rPr>
      </w:pPr>
      <w:r w:rsidRPr="00176820">
        <w:rPr>
          <w:b/>
          <w:sz w:val="44"/>
          <w:szCs w:val="44"/>
        </w:rPr>
        <w:t>ПОСТАНОВЛЕНИЕ</w:t>
      </w:r>
    </w:p>
    <w:p w:rsidR="00A06B9A" w:rsidRDefault="00A06B9A" w:rsidP="00A06B9A">
      <w:pPr>
        <w:rPr>
          <w:sz w:val="28"/>
          <w:szCs w:val="28"/>
        </w:rPr>
      </w:pPr>
    </w:p>
    <w:p w:rsidR="00A06B9A" w:rsidRDefault="00A06B9A" w:rsidP="00A06B9A">
      <w:pPr>
        <w:rPr>
          <w:sz w:val="28"/>
          <w:szCs w:val="28"/>
        </w:rPr>
      </w:pPr>
      <w:r>
        <w:rPr>
          <w:sz w:val="28"/>
          <w:szCs w:val="28"/>
        </w:rPr>
        <w:t>от «</w:t>
      </w:r>
      <w:r>
        <w:rPr>
          <w:sz w:val="28"/>
          <w:szCs w:val="28"/>
          <w:u w:val="single"/>
        </w:rPr>
        <w:t xml:space="preserve"> 15</w:t>
      </w:r>
      <w:r>
        <w:rPr>
          <w:sz w:val="28"/>
          <w:szCs w:val="28"/>
        </w:rPr>
        <w:t xml:space="preserve"> » </w:t>
      </w:r>
      <w:r>
        <w:rPr>
          <w:sz w:val="28"/>
          <w:szCs w:val="28"/>
          <w:u w:val="single"/>
        </w:rPr>
        <w:t xml:space="preserve">  января   </w:t>
      </w:r>
      <w:r>
        <w:rPr>
          <w:sz w:val="28"/>
          <w:szCs w:val="28"/>
        </w:rPr>
        <w:t>20</w:t>
      </w:r>
      <w:r>
        <w:rPr>
          <w:sz w:val="28"/>
          <w:szCs w:val="28"/>
          <w:u w:val="single"/>
        </w:rPr>
        <w:t>19</w:t>
      </w:r>
      <w:r>
        <w:rPr>
          <w:sz w:val="28"/>
          <w:szCs w:val="28"/>
        </w:rPr>
        <w:t xml:space="preserve"> г. № </w:t>
      </w:r>
      <w:r>
        <w:rPr>
          <w:sz w:val="28"/>
          <w:szCs w:val="28"/>
          <w:u w:val="single"/>
        </w:rPr>
        <w:t xml:space="preserve">36  </w:t>
      </w:r>
    </w:p>
    <w:p w:rsidR="00A06B9A" w:rsidRDefault="00A06B9A" w:rsidP="00A06B9A">
      <w:pPr>
        <w:rPr>
          <w:sz w:val="28"/>
          <w:szCs w:val="28"/>
        </w:rPr>
      </w:pPr>
    </w:p>
    <w:p w:rsidR="00A06B9A" w:rsidRDefault="00A06B9A" w:rsidP="00A06B9A">
      <w:pPr>
        <w:rPr>
          <w:sz w:val="28"/>
          <w:szCs w:val="28"/>
        </w:rPr>
      </w:pPr>
      <w:r>
        <w:rPr>
          <w:sz w:val="28"/>
          <w:szCs w:val="28"/>
        </w:rPr>
        <w:t>Об утверждении административного регламента</w:t>
      </w:r>
    </w:p>
    <w:p w:rsidR="00A06B9A" w:rsidRDefault="00A06B9A" w:rsidP="00A06B9A">
      <w:pPr>
        <w:rPr>
          <w:sz w:val="28"/>
          <w:szCs w:val="28"/>
        </w:rPr>
      </w:pPr>
      <w:r>
        <w:rPr>
          <w:sz w:val="28"/>
          <w:szCs w:val="28"/>
        </w:rPr>
        <w:t>по предоставлению муниципальной услуги</w:t>
      </w:r>
    </w:p>
    <w:p w:rsidR="00A06B9A" w:rsidRDefault="00A06B9A" w:rsidP="00A06B9A">
      <w:pPr>
        <w:rPr>
          <w:bCs/>
          <w:sz w:val="28"/>
          <w:szCs w:val="28"/>
        </w:rPr>
      </w:pPr>
      <w:r>
        <w:rPr>
          <w:bCs/>
          <w:sz w:val="28"/>
          <w:szCs w:val="28"/>
        </w:rPr>
        <w:t>«Предоставление сведений из реестра</w:t>
      </w:r>
    </w:p>
    <w:p w:rsidR="00A06B9A" w:rsidRDefault="00A06B9A" w:rsidP="00A06B9A">
      <w:pPr>
        <w:rPr>
          <w:sz w:val="28"/>
          <w:szCs w:val="28"/>
        </w:rPr>
      </w:pPr>
      <w:r>
        <w:rPr>
          <w:bCs/>
          <w:sz w:val="28"/>
          <w:szCs w:val="28"/>
        </w:rPr>
        <w:t xml:space="preserve"> муниципального имущества»</w:t>
      </w:r>
    </w:p>
    <w:p w:rsidR="00A06B9A" w:rsidRDefault="00A06B9A" w:rsidP="00A06B9A">
      <w:pPr>
        <w:rPr>
          <w:sz w:val="28"/>
          <w:szCs w:val="28"/>
        </w:rPr>
      </w:pPr>
    </w:p>
    <w:p w:rsidR="00A06B9A" w:rsidRDefault="00A06B9A" w:rsidP="00A06B9A">
      <w:pPr>
        <w:ind w:firstLine="709"/>
        <w:jc w:val="both"/>
        <w:rPr>
          <w:sz w:val="28"/>
          <w:szCs w:val="28"/>
        </w:rPr>
      </w:pPr>
      <w:r>
        <w:rPr>
          <w:sz w:val="28"/>
          <w:szCs w:val="28"/>
        </w:rPr>
        <w:t xml:space="preserve">В соответствии с Федеральным законом от 27.07.2010г. №210-ФЗ «Об организации предоставления государственных и муниципальных услуг», постановлением администрации </w:t>
      </w:r>
      <w:proofErr w:type="spellStart"/>
      <w:r>
        <w:rPr>
          <w:sz w:val="28"/>
          <w:szCs w:val="28"/>
        </w:rPr>
        <w:t>Щигровского</w:t>
      </w:r>
      <w:proofErr w:type="spellEnd"/>
      <w:r>
        <w:rPr>
          <w:sz w:val="28"/>
          <w:szCs w:val="28"/>
        </w:rPr>
        <w:t xml:space="preserve"> района Курской области от 23.11.2018 года № 591 «Об утверждении Порядка разработки и утверждения административных регламентов предоставления муниципальных услуг», Администрация </w:t>
      </w:r>
      <w:proofErr w:type="spellStart"/>
      <w:r>
        <w:rPr>
          <w:sz w:val="28"/>
          <w:szCs w:val="28"/>
        </w:rPr>
        <w:t>Щигровского</w:t>
      </w:r>
      <w:proofErr w:type="spellEnd"/>
      <w:r>
        <w:rPr>
          <w:sz w:val="28"/>
          <w:szCs w:val="28"/>
        </w:rPr>
        <w:t xml:space="preserve"> района Курской области</w:t>
      </w:r>
    </w:p>
    <w:p w:rsidR="00A06B9A" w:rsidRDefault="00A06B9A" w:rsidP="00A06B9A">
      <w:pPr>
        <w:tabs>
          <w:tab w:val="left" w:pos="2552"/>
        </w:tabs>
        <w:jc w:val="center"/>
        <w:rPr>
          <w:sz w:val="28"/>
          <w:szCs w:val="28"/>
        </w:rPr>
      </w:pPr>
      <w:r>
        <w:rPr>
          <w:sz w:val="28"/>
          <w:szCs w:val="28"/>
        </w:rPr>
        <w:t>Постановляет:</w:t>
      </w:r>
    </w:p>
    <w:p w:rsidR="00A06B9A" w:rsidRDefault="00A06B9A" w:rsidP="00A06B9A">
      <w:pPr>
        <w:widowControl w:val="0"/>
        <w:ind w:firstLine="709"/>
        <w:jc w:val="both"/>
        <w:rPr>
          <w:rFonts w:eastAsia="Calibri"/>
          <w:b/>
          <w:sz w:val="28"/>
          <w:szCs w:val="28"/>
          <w:lang w:eastAsia="en-US"/>
        </w:rPr>
      </w:pPr>
      <w:r>
        <w:rPr>
          <w:sz w:val="28"/>
          <w:szCs w:val="28"/>
        </w:rPr>
        <w:t xml:space="preserve">1.Утвердить прилагаемый административный регламент по предоставлению муниципальной услуги </w:t>
      </w:r>
      <w:r>
        <w:rPr>
          <w:bCs/>
          <w:sz w:val="28"/>
          <w:szCs w:val="28"/>
        </w:rPr>
        <w:t>«Предоставление сведений из реестра муниципального имущества»</w:t>
      </w:r>
      <w:r>
        <w:rPr>
          <w:rFonts w:eastAsia="Calibri"/>
          <w:sz w:val="28"/>
          <w:szCs w:val="28"/>
          <w:lang w:eastAsia="en-US"/>
        </w:rPr>
        <w:t>.</w:t>
      </w:r>
    </w:p>
    <w:p w:rsidR="00A06B9A" w:rsidRDefault="00A06B9A" w:rsidP="00A06B9A">
      <w:pPr>
        <w:widowControl w:val="0"/>
        <w:ind w:firstLine="709"/>
        <w:jc w:val="both"/>
        <w:rPr>
          <w:bCs/>
          <w:sz w:val="28"/>
          <w:szCs w:val="28"/>
          <w:lang w:eastAsia="ru-RU"/>
        </w:rPr>
      </w:pPr>
      <w:r>
        <w:rPr>
          <w:sz w:val="28"/>
          <w:szCs w:val="28"/>
        </w:rPr>
        <w:t xml:space="preserve">  2. Административный регламент по предоставлению муниципальной услуги </w:t>
      </w:r>
      <w:r>
        <w:rPr>
          <w:bCs/>
          <w:sz w:val="28"/>
          <w:szCs w:val="28"/>
        </w:rPr>
        <w:t xml:space="preserve">«Предоставление сведений из реестра муниципального имущества» </w:t>
      </w:r>
      <w:r>
        <w:rPr>
          <w:sz w:val="28"/>
          <w:szCs w:val="28"/>
        </w:rPr>
        <w:t xml:space="preserve">утвержденный постановлением  Администрации </w:t>
      </w:r>
      <w:proofErr w:type="spellStart"/>
      <w:r>
        <w:rPr>
          <w:sz w:val="28"/>
          <w:szCs w:val="28"/>
        </w:rPr>
        <w:t>Щигровского</w:t>
      </w:r>
      <w:proofErr w:type="spellEnd"/>
      <w:r>
        <w:rPr>
          <w:sz w:val="28"/>
          <w:szCs w:val="28"/>
        </w:rPr>
        <w:t xml:space="preserve"> района Курской области от 24.03.2015 г.  № 119 считать утратившим силу.</w:t>
      </w:r>
    </w:p>
    <w:p w:rsidR="00A06B9A" w:rsidRDefault="00A06B9A" w:rsidP="00A06B9A">
      <w:pPr>
        <w:tabs>
          <w:tab w:val="left" w:pos="2552"/>
        </w:tabs>
        <w:ind w:firstLine="709"/>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административный регламент в сети «Интернет» на официальном сайте Администрации </w:t>
      </w:r>
      <w:proofErr w:type="spellStart"/>
      <w:r>
        <w:rPr>
          <w:sz w:val="28"/>
          <w:szCs w:val="28"/>
        </w:rPr>
        <w:t>Щигровского</w:t>
      </w:r>
      <w:proofErr w:type="spellEnd"/>
      <w:r>
        <w:rPr>
          <w:sz w:val="28"/>
          <w:szCs w:val="28"/>
        </w:rPr>
        <w:t xml:space="preserve"> района Курской области.</w:t>
      </w:r>
    </w:p>
    <w:p w:rsidR="00A06B9A" w:rsidRDefault="00A06B9A" w:rsidP="00A06B9A">
      <w:pPr>
        <w:tabs>
          <w:tab w:val="left" w:pos="2552"/>
        </w:tabs>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w:t>
      </w:r>
      <w:proofErr w:type="spellStart"/>
      <w:r>
        <w:rPr>
          <w:sz w:val="28"/>
          <w:szCs w:val="28"/>
        </w:rPr>
        <w:t>Щигровского</w:t>
      </w:r>
      <w:proofErr w:type="spellEnd"/>
      <w:r>
        <w:rPr>
          <w:sz w:val="28"/>
          <w:szCs w:val="28"/>
        </w:rPr>
        <w:t xml:space="preserve"> района Курской области М.В. Петрова.</w:t>
      </w:r>
    </w:p>
    <w:p w:rsidR="00A06B9A" w:rsidRDefault="00A06B9A" w:rsidP="00176820">
      <w:pPr>
        <w:tabs>
          <w:tab w:val="left" w:pos="2552"/>
        </w:tabs>
        <w:ind w:firstLine="709"/>
        <w:jc w:val="both"/>
        <w:rPr>
          <w:sz w:val="28"/>
          <w:szCs w:val="28"/>
        </w:rPr>
      </w:pPr>
      <w:r>
        <w:rPr>
          <w:sz w:val="28"/>
          <w:szCs w:val="28"/>
        </w:rPr>
        <w:t>5. Настоящее постановление вступает в силу со дня его обнародования.</w:t>
      </w:r>
    </w:p>
    <w:p w:rsidR="00A06B9A" w:rsidRDefault="00A06B9A" w:rsidP="00A06B9A">
      <w:pPr>
        <w:tabs>
          <w:tab w:val="left" w:pos="2552"/>
        </w:tabs>
        <w:jc w:val="both"/>
        <w:rPr>
          <w:sz w:val="28"/>
          <w:szCs w:val="28"/>
        </w:rPr>
      </w:pPr>
      <w:r>
        <w:rPr>
          <w:sz w:val="28"/>
          <w:szCs w:val="28"/>
        </w:rPr>
        <w:t xml:space="preserve"> Глава </w:t>
      </w:r>
      <w:proofErr w:type="spellStart"/>
      <w:r>
        <w:rPr>
          <w:sz w:val="28"/>
          <w:szCs w:val="28"/>
        </w:rPr>
        <w:t>Щигровского</w:t>
      </w:r>
      <w:proofErr w:type="spellEnd"/>
      <w:r>
        <w:rPr>
          <w:sz w:val="28"/>
          <w:szCs w:val="28"/>
        </w:rPr>
        <w:t xml:space="preserve"> района Курской области                             Ю.И.Астахов</w:t>
      </w:r>
    </w:p>
    <w:p w:rsidR="0071468F" w:rsidRPr="00A90C1D" w:rsidRDefault="00A06B9A" w:rsidP="00176820">
      <w:pPr>
        <w:ind w:left="5529"/>
        <w:jc w:val="right"/>
        <w:rPr>
          <w:sz w:val="28"/>
          <w:szCs w:val="28"/>
        </w:rPr>
      </w:pPr>
      <w:r>
        <w:rPr>
          <w:sz w:val="28"/>
          <w:szCs w:val="28"/>
        </w:rPr>
        <w:br w:type="page"/>
      </w:r>
      <w:r w:rsidR="0071468F" w:rsidRPr="00A90C1D">
        <w:rPr>
          <w:sz w:val="28"/>
          <w:szCs w:val="28"/>
        </w:rPr>
        <w:lastRenderedPageBreak/>
        <w:t xml:space="preserve">УТВЕРЖДЁН </w:t>
      </w:r>
    </w:p>
    <w:p w:rsidR="00FB7C87" w:rsidRDefault="00FB7C87" w:rsidP="00176820">
      <w:pPr>
        <w:ind w:left="5245" w:hanging="284"/>
        <w:jc w:val="right"/>
        <w:rPr>
          <w:sz w:val="28"/>
          <w:szCs w:val="28"/>
        </w:rPr>
      </w:pPr>
      <w:r>
        <w:rPr>
          <w:sz w:val="28"/>
          <w:szCs w:val="28"/>
        </w:rPr>
        <w:t>Постановлением Администрации</w:t>
      </w:r>
    </w:p>
    <w:p w:rsidR="00FB7C87" w:rsidRDefault="00FB7C87" w:rsidP="00176820">
      <w:pPr>
        <w:ind w:left="5245" w:hanging="284"/>
        <w:jc w:val="right"/>
        <w:rPr>
          <w:sz w:val="28"/>
          <w:szCs w:val="28"/>
        </w:rPr>
      </w:pPr>
      <w:proofErr w:type="spellStart"/>
      <w:r>
        <w:rPr>
          <w:sz w:val="28"/>
          <w:szCs w:val="28"/>
        </w:rPr>
        <w:t>Щигровского</w:t>
      </w:r>
      <w:proofErr w:type="spellEnd"/>
      <w:r>
        <w:rPr>
          <w:sz w:val="28"/>
          <w:szCs w:val="28"/>
        </w:rPr>
        <w:t xml:space="preserve"> район</w:t>
      </w:r>
    </w:p>
    <w:p w:rsidR="00FB7C87" w:rsidRDefault="0071468F" w:rsidP="00176820">
      <w:pPr>
        <w:ind w:left="5245" w:hanging="284"/>
        <w:jc w:val="right"/>
        <w:rPr>
          <w:sz w:val="28"/>
          <w:szCs w:val="28"/>
        </w:rPr>
      </w:pPr>
      <w:r w:rsidRPr="00A90C1D">
        <w:rPr>
          <w:sz w:val="28"/>
          <w:szCs w:val="28"/>
        </w:rPr>
        <w:t xml:space="preserve">Курской области </w:t>
      </w:r>
    </w:p>
    <w:p w:rsidR="0071468F" w:rsidRPr="00A90C1D" w:rsidRDefault="0071468F" w:rsidP="00176820">
      <w:pPr>
        <w:ind w:left="5245" w:hanging="284"/>
        <w:jc w:val="right"/>
        <w:rPr>
          <w:sz w:val="28"/>
          <w:szCs w:val="28"/>
        </w:rPr>
      </w:pPr>
      <w:r w:rsidRPr="00A90C1D">
        <w:rPr>
          <w:sz w:val="28"/>
          <w:szCs w:val="28"/>
        </w:rPr>
        <w:t xml:space="preserve">от  </w:t>
      </w:r>
      <w:r w:rsidR="00FB7C87" w:rsidRPr="00FB7C87">
        <w:rPr>
          <w:sz w:val="28"/>
          <w:szCs w:val="28"/>
          <w:u w:val="single"/>
        </w:rPr>
        <w:t>15 января 2019г.</w:t>
      </w:r>
      <w:r w:rsidR="00FB7C87">
        <w:rPr>
          <w:sz w:val="28"/>
          <w:szCs w:val="28"/>
        </w:rPr>
        <w:t xml:space="preserve"> </w:t>
      </w:r>
      <w:r w:rsidRPr="00A90C1D">
        <w:rPr>
          <w:sz w:val="28"/>
          <w:szCs w:val="28"/>
        </w:rPr>
        <w:t xml:space="preserve"> №</w:t>
      </w:r>
      <w:r w:rsidR="00FB7C87">
        <w:rPr>
          <w:sz w:val="28"/>
          <w:szCs w:val="28"/>
        </w:rPr>
        <w:t xml:space="preserve"> </w:t>
      </w:r>
      <w:r w:rsidR="00FB7C87" w:rsidRPr="00FB7C87">
        <w:rPr>
          <w:sz w:val="28"/>
          <w:szCs w:val="28"/>
          <w:u w:val="single"/>
        </w:rPr>
        <w:t>36</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915ED3" w:rsidRDefault="0071468F" w:rsidP="00466CBD">
      <w:pPr>
        <w:widowControl w:val="0"/>
        <w:jc w:val="center"/>
        <w:rPr>
          <w:b/>
          <w:bCs/>
          <w:sz w:val="28"/>
          <w:szCs w:val="28"/>
        </w:rPr>
      </w:pPr>
      <w:r w:rsidRPr="00915ED3">
        <w:rPr>
          <w:b/>
          <w:bCs/>
          <w:sz w:val="28"/>
          <w:szCs w:val="28"/>
        </w:rPr>
        <w:t>АДМИНИСТРАТИВНЫЙ РЕГЛАМЕНТ</w:t>
      </w:r>
    </w:p>
    <w:p w:rsidR="0071468F" w:rsidRPr="00915ED3" w:rsidRDefault="0071468F" w:rsidP="00466CBD">
      <w:pPr>
        <w:jc w:val="center"/>
        <w:rPr>
          <w:b/>
          <w:bCs/>
          <w:sz w:val="28"/>
          <w:szCs w:val="28"/>
        </w:rPr>
      </w:pPr>
      <w:r w:rsidRPr="00915ED3">
        <w:rPr>
          <w:b/>
          <w:sz w:val="28"/>
          <w:szCs w:val="28"/>
        </w:rPr>
        <w:t>предоставления</w:t>
      </w:r>
      <w:r w:rsidRPr="00915ED3">
        <w:rPr>
          <w:b/>
          <w:bCs/>
          <w:sz w:val="28"/>
          <w:szCs w:val="28"/>
        </w:rPr>
        <w:t xml:space="preserve"> Администрацией </w:t>
      </w:r>
      <w:proofErr w:type="spellStart"/>
      <w:r w:rsidR="00915ED3">
        <w:rPr>
          <w:b/>
          <w:bCs/>
          <w:sz w:val="28"/>
          <w:szCs w:val="28"/>
        </w:rPr>
        <w:t>Щигровского</w:t>
      </w:r>
      <w:proofErr w:type="spellEnd"/>
      <w:r w:rsidR="00915ED3">
        <w:rPr>
          <w:b/>
          <w:bCs/>
          <w:sz w:val="28"/>
          <w:szCs w:val="28"/>
        </w:rPr>
        <w:t xml:space="preserve"> </w:t>
      </w:r>
      <w:r w:rsidRPr="00915ED3">
        <w:rPr>
          <w:b/>
          <w:bCs/>
          <w:sz w:val="28"/>
          <w:szCs w:val="28"/>
        </w:rPr>
        <w:t>района</w:t>
      </w:r>
    </w:p>
    <w:p w:rsidR="0071468F" w:rsidRPr="00915ED3" w:rsidRDefault="0071468F" w:rsidP="00466CBD">
      <w:pPr>
        <w:jc w:val="center"/>
        <w:rPr>
          <w:b/>
          <w:bCs/>
          <w:sz w:val="28"/>
          <w:szCs w:val="28"/>
        </w:rPr>
      </w:pPr>
      <w:r w:rsidRPr="00915ED3">
        <w:rPr>
          <w:b/>
          <w:bCs/>
          <w:sz w:val="28"/>
          <w:szCs w:val="28"/>
        </w:rPr>
        <w:t xml:space="preserve"> Курской области  </w:t>
      </w:r>
      <w:r w:rsidRPr="00915ED3">
        <w:rPr>
          <w:b/>
          <w:sz w:val="28"/>
          <w:szCs w:val="28"/>
        </w:rPr>
        <w:t xml:space="preserve">муниципальной услуги </w:t>
      </w:r>
    </w:p>
    <w:p w:rsidR="0071468F" w:rsidRPr="00915ED3" w:rsidRDefault="0071468F" w:rsidP="00466CBD">
      <w:pPr>
        <w:widowControl w:val="0"/>
        <w:jc w:val="center"/>
        <w:rPr>
          <w:b/>
          <w:bCs/>
          <w:sz w:val="28"/>
          <w:szCs w:val="28"/>
        </w:rPr>
      </w:pPr>
      <w:r w:rsidRPr="00915ED3">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proofErr w:type="spellStart"/>
      <w:r w:rsidR="00915ED3">
        <w:rPr>
          <w:sz w:val="28"/>
          <w:szCs w:val="28"/>
        </w:rPr>
        <w:t>Щигровского</w:t>
      </w:r>
      <w:proofErr w:type="spellEnd"/>
      <w:r w:rsidR="00915ED3">
        <w:rPr>
          <w:sz w:val="28"/>
          <w:szCs w:val="28"/>
        </w:rPr>
        <w:t xml:space="preserve"> района </w:t>
      </w:r>
      <w:r w:rsidRPr="00466CBD">
        <w:rPr>
          <w:sz w:val="28"/>
          <w:szCs w:val="28"/>
        </w:rPr>
        <w:t xml:space="preserve">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915ED3">
        <w:rPr>
          <w:sz w:val="28"/>
          <w:szCs w:val="28"/>
        </w:rPr>
        <w:t xml:space="preserve"> </w:t>
      </w:r>
      <w:r w:rsidR="001501CF" w:rsidRPr="00915ED3">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15ED3">
        <w:rPr>
          <w:sz w:val="28"/>
          <w:szCs w:val="28"/>
        </w:rPr>
        <w:t xml:space="preserve"> </w:t>
      </w:r>
      <w:r w:rsidRPr="00466CBD">
        <w:rPr>
          <w:sz w:val="28"/>
          <w:szCs w:val="28"/>
        </w:rPr>
        <w:t>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69702C" w:rsidRPr="007E7F6D">
        <w:rPr>
          <w:b/>
          <w:sz w:val="28"/>
          <w:szCs w:val="28"/>
          <w:lang w:eastAsia="en-US"/>
        </w:rPr>
        <w:lastRenderedPageBreak/>
        <w:t>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915ED3">
        <w:rPr>
          <w:sz w:val="28"/>
          <w:szCs w:val="28"/>
          <w:lang w:eastAsia="en-US"/>
        </w:rPr>
        <w:t xml:space="preserve"> </w:t>
      </w:r>
      <w:proofErr w:type="spellStart"/>
      <w:r w:rsidR="00915ED3">
        <w:rPr>
          <w:sz w:val="28"/>
          <w:szCs w:val="28"/>
          <w:lang w:eastAsia="en-US"/>
        </w:rPr>
        <w:t>Щигровского</w:t>
      </w:r>
      <w:proofErr w:type="spellEnd"/>
      <w:r w:rsidR="00915ED3">
        <w:rPr>
          <w:sz w:val="28"/>
          <w:szCs w:val="28"/>
          <w:lang w:eastAsia="en-US"/>
        </w:rPr>
        <w:t xml:space="preserve"> района Курской области </w:t>
      </w:r>
      <w:r w:rsidR="0035130E" w:rsidRPr="007E7F6D">
        <w:rPr>
          <w:bCs/>
          <w:sz w:val="28"/>
          <w:szCs w:val="28"/>
          <w:lang w:eastAsia="ru-RU"/>
        </w:rPr>
        <w:t>(далее - Администрация)</w:t>
      </w:r>
      <w:r w:rsidR="00915ED3">
        <w:rPr>
          <w:bCs/>
          <w:sz w:val="28"/>
          <w:szCs w:val="28"/>
          <w:lang w:eastAsia="ru-RU"/>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00915ED3">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A1429" w:rsidRDefault="001501CF" w:rsidP="00CA1429">
      <w:pPr>
        <w:ind w:firstLine="539"/>
        <w:jc w:val="both"/>
        <w:rPr>
          <w:color w:val="00B050"/>
        </w:rPr>
      </w:pPr>
      <w:r w:rsidRPr="00915ED3">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15ED3">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15ED3">
          <w:rPr>
            <w:sz w:val="28"/>
            <w:szCs w:val="28"/>
          </w:rPr>
          <w:t>части 2 статьи 6</w:t>
        </w:r>
      </w:hyperlink>
      <w:r w:rsidRPr="00915ED3">
        <w:rPr>
          <w:sz w:val="28"/>
          <w:szCs w:val="28"/>
        </w:rPr>
        <w:t xml:space="preserve"> Федерального закона «О порядке рассмотрения обращений граждан Российской</w:t>
      </w:r>
      <w:proofErr w:type="gramEnd"/>
      <w:r w:rsidRPr="00915ED3">
        <w:rPr>
          <w:sz w:val="28"/>
          <w:szCs w:val="28"/>
        </w:rPr>
        <w:t xml:space="preserve"> Федерации» на официальном сайте Администрации в информационно-телекоммуникационной сети «Интернет»</w:t>
      </w:r>
      <w:r w:rsidR="00915ED3">
        <w:rPr>
          <w:sz w:val="28"/>
          <w:szCs w:val="28"/>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 xml:space="preserve">На Едином  портале можно получить информацию </w:t>
      </w:r>
      <w:proofErr w:type="gramStart"/>
      <w:r w:rsidRPr="0069702C">
        <w:rPr>
          <w:b/>
          <w:sz w:val="28"/>
          <w:szCs w:val="28"/>
          <w:lang w:eastAsia="en-US"/>
        </w:rPr>
        <w:t>о</w:t>
      </w:r>
      <w:proofErr w:type="gramEnd"/>
      <w:r w:rsidRPr="0069702C">
        <w:rPr>
          <w:b/>
          <w:sz w:val="28"/>
          <w:szCs w:val="28"/>
          <w:lang w:eastAsia="en-US"/>
        </w:rPr>
        <w:t xml:space="preserve">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размере</w:t>
      </w:r>
      <w:proofErr w:type="gramEnd"/>
      <w:r w:rsidRPr="002A5BCD">
        <w:rPr>
          <w:sz w:val="28"/>
          <w:szCs w:val="28"/>
          <w:lang w:eastAsia="en-US"/>
        </w:rPr>
        <w:t xml:space="preserve">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1429" w:rsidRPr="00915ED3" w:rsidRDefault="00CA1429" w:rsidP="00CA1429">
      <w:pPr>
        <w:ind w:firstLine="567"/>
        <w:jc w:val="both"/>
        <w:rPr>
          <w:sz w:val="28"/>
          <w:szCs w:val="28"/>
        </w:rPr>
      </w:pPr>
      <w:r w:rsidRPr="00915ED3">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915ED3">
        <w:rPr>
          <w:sz w:val="28"/>
          <w:szCs w:val="28"/>
        </w:rPr>
        <w:t>телефона-автоинформатора</w:t>
      </w:r>
      <w:proofErr w:type="spellEnd"/>
      <w:r w:rsidRPr="00915ED3">
        <w:rPr>
          <w:sz w:val="28"/>
          <w:szCs w:val="28"/>
        </w:rPr>
        <w:t>, а также многофункциональных центров предоставления государственных и муниципальных услуг</w:t>
      </w:r>
      <w:r w:rsidRPr="00915ED3">
        <w:rPr>
          <w:b/>
          <w:sz w:val="28"/>
          <w:szCs w:val="28"/>
        </w:rPr>
        <w:t>;</w:t>
      </w:r>
      <w:r w:rsidRPr="00915ED3">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15ED3">
        <w:rPr>
          <w:sz w:val="28"/>
          <w:szCs w:val="28"/>
        </w:rPr>
        <w:t>размещена</w:t>
      </w:r>
      <w:proofErr w:type="gramEnd"/>
      <w:r w:rsidRPr="00915ED3">
        <w:rPr>
          <w:sz w:val="28"/>
          <w:szCs w:val="28"/>
        </w:rPr>
        <w:t xml:space="preserve"> на  официальном сайте Администрации </w:t>
      </w:r>
      <w:proofErr w:type="spellStart"/>
      <w:r w:rsidR="00915ED3">
        <w:rPr>
          <w:sz w:val="28"/>
          <w:szCs w:val="28"/>
        </w:rPr>
        <w:t>Щигровского</w:t>
      </w:r>
      <w:proofErr w:type="spellEnd"/>
      <w:r w:rsidR="00915ED3">
        <w:rPr>
          <w:sz w:val="28"/>
          <w:szCs w:val="28"/>
        </w:rPr>
        <w:t xml:space="preserve"> района </w:t>
      </w:r>
      <w:hyperlink r:id="rId9" w:history="1">
        <w:r w:rsidR="00915ED3" w:rsidRPr="00352890">
          <w:rPr>
            <w:rStyle w:val="a4"/>
            <w:rFonts w:eastAsia="Calibri"/>
            <w:b w:val="0"/>
            <w:sz w:val="28"/>
            <w:szCs w:val="28"/>
          </w:rPr>
          <w:t>http://wwwshigry.rkursk.ru</w:t>
        </w:r>
      </w:hyperlink>
      <w:r w:rsidR="00915ED3" w:rsidRPr="00352890">
        <w:rPr>
          <w:sz w:val="28"/>
          <w:szCs w:val="28"/>
          <w:lang w:eastAsia="ru-RU"/>
        </w:rPr>
        <w:t xml:space="preserve">, </w:t>
      </w:r>
      <w:r w:rsidRPr="00915ED3">
        <w:rPr>
          <w:sz w:val="28"/>
          <w:szCs w:val="28"/>
        </w:rPr>
        <w:t xml:space="preserve">и  на Едином </w:t>
      </w:r>
      <w:proofErr w:type="spellStart"/>
      <w:r w:rsidRPr="00915ED3">
        <w:rPr>
          <w:sz w:val="28"/>
          <w:szCs w:val="28"/>
        </w:rPr>
        <w:t>портале</w:t>
      </w:r>
      <w:hyperlink r:id="rId10" w:history="1">
        <w:r w:rsidRPr="00915ED3">
          <w:rPr>
            <w:sz w:val="28"/>
            <w:szCs w:val="28"/>
            <w:u w:val="single"/>
          </w:rPr>
          <w:t>https</w:t>
        </w:r>
        <w:proofErr w:type="spellEnd"/>
        <w:r w:rsidRPr="00915ED3">
          <w:rPr>
            <w:sz w:val="28"/>
            <w:szCs w:val="28"/>
            <w:u w:val="single"/>
          </w:rPr>
          <w:t>://</w:t>
        </w:r>
        <w:proofErr w:type="spellStart"/>
        <w:r w:rsidRPr="00915ED3">
          <w:rPr>
            <w:sz w:val="28"/>
            <w:szCs w:val="28"/>
            <w:u w:val="single"/>
          </w:rPr>
          <w:t>www.gosuslugi.ru</w:t>
        </w:r>
        <w:proofErr w:type="spellEnd"/>
        <w:r w:rsidRPr="00915ED3">
          <w:rPr>
            <w:sz w:val="28"/>
            <w:szCs w:val="28"/>
            <w:u w:val="single"/>
          </w:rPr>
          <w:t>.»</w:t>
        </w:r>
      </w:hyperlink>
      <w:r w:rsidRPr="00915ED3">
        <w:rPr>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CA1429">
      <w:pPr>
        <w:widowControl w:val="0"/>
        <w:autoSpaceDE w:val="0"/>
        <w:autoSpaceDN w:val="0"/>
        <w:adjustRightInd w:val="0"/>
        <w:ind w:firstLine="426"/>
        <w:jc w:val="center"/>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00DA1273">
        <w:rPr>
          <w:sz w:val="28"/>
          <w:szCs w:val="28"/>
          <w:lang w:eastAsia="ru-RU"/>
        </w:rPr>
        <w:t xml:space="preserve"> </w:t>
      </w:r>
      <w:r w:rsidR="00AA6243" w:rsidRPr="008F5E61">
        <w:rPr>
          <w:sz w:val="28"/>
          <w:szCs w:val="28"/>
          <w:lang w:eastAsia="ru-RU"/>
        </w:rPr>
        <w:t xml:space="preserve">Администрацией </w:t>
      </w:r>
      <w:proofErr w:type="spellStart"/>
      <w:r w:rsidR="00DA1273">
        <w:rPr>
          <w:sz w:val="28"/>
          <w:szCs w:val="28"/>
          <w:lang w:eastAsia="ru-RU"/>
        </w:rPr>
        <w:t>Щигровского</w:t>
      </w:r>
      <w:proofErr w:type="spellEnd"/>
      <w:r w:rsidR="00DA1273">
        <w:rPr>
          <w:sz w:val="28"/>
          <w:szCs w:val="28"/>
          <w:lang w:eastAsia="ru-RU"/>
        </w:rPr>
        <w:t xml:space="preserve"> ра</w:t>
      </w:r>
      <w:r w:rsidRPr="00466CBD">
        <w:rPr>
          <w:sz w:val="28"/>
          <w:szCs w:val="28"/>
          <w:lang w:eastAsia="ru-RU"/>
        </w:rPr>
        <w:t xml:space="preserve">йона Курской области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DA1273" w:rsidRDefault="00CA1429" w:rsidP="00CA1429">
      <w:pPr>
        <w:widowControl w:val="0"/>
        <w:autoSpaceDE w:val="0"/>
        <w:autoSpaceDN w:val="0"/>
        <w:adjustRightInd w:val="0"/>
        <w:ind w:firstLine="567"/>
        <w:jc w:val="both"/>
        <w:outlineLvl w:val="1"/>
        <w:rPr>
          <w:sz w:val="28"/>
          <w:szCs w:val="28"/>
          <w:lang w:eastAsia="ru-RU"/>
        </w:rPr>
      </w:pPr>
      <w:r w:rsidRPr="00DA1273">
        <w:rPr>
          <w:sz w:val="28"/>
          <w:szCs w:val="28"/>
          <w:lang w:eastAsia="ru-RU"/>
        </w:rPr>
        <w:t xml:space="preserve">2.2.2. В предоставлении муниципальной услуги участвует </w:t>
      </w:r>
      <w:r w:rsidR="00311204">
        <w:rPr>
          <w:sz w:val="28"/>
          <w:szCs w:val="28"/>
          <w:lang w:eastAsia="ru-RU"/>
        </w:rPr>
        <w:t xml:space="preserve">автономное учреждение Курской области </w:t>
      </w:r>
      <w:r w:rsidRPr="00DA1273">
        <w:rPr>
          <w:sz w:val="28"/>
          <w:szCs w:val="28"/>
          <w:lang w:eastAsia="ru-RU"/>
        </w:rPr>
        <w:t xml:space="preserve">«Многофункциональный центр по предоставлению государственных и муниципальных услуг» (далее </w:t>
      </w:r>
      <w:proofErr w:type="gramStart"/>
      <w:r w:rsidRPr="00DA1273">
        <w:rPr>
          <w:sz w:val="28"/>
          <w:szCs w:val="28"/>
          <w:lang w:eastAsia="ru-RU"/>
        </w:rPr>
        <w:t>–М</w:t>
      </w:r>
      <w:proofErr w:type="gramEnd"/>
      <w:r w:rsidRPr="00DA1273">
        <w:rPr>
          <w:sz w:val="28"/>
          <w:szCs w:val="28"/>
          <w:lang w:eastAsia="ru-RU"/>
        </w:rPr>
        <w:t>ФЦ).</w:t>
      </w:r>
    </w:p>
    <w:p w:rsidR="0071468F" w:rsidRDefault="00CA1429" w:rsidP="00CA1429">
      <w:pPr>
        <w:widowControl w:val="0"/>
        <w:autoSpaceDE w:val="0"/>
        <w:autoSpaceDN w:val="0"/>
        <w:adjustRightInd w:val="0"/>
        <w:ind w:firstLine="567"/>
        <w:jc w:val="both"/>
        <w:outlineLvl w:val="1"/>
        <w:rPr>
          <w:sz w:val="28"/>
          <w:szCs w:val="28"/>
        </w:rPr>
      </w:pPr>
      <w:proofErr w:type="gramStart"/>
      <w:r w:rsidRPr="00311204">
        <w:rPr>
          <w:sz w:val="28"/>
          <w:szCs w:val="28"/>
          <w:lang w:eastAsia="ru-RU"/>
        </w:rPr>
        <w:t>2.2.3.</w:t>
      </w:r>
      <w:r w:rsidR="0071468F"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311204">
        <w:rPr>
          <w:sz w:val="28"/>
          <w:szCs w:val="28"/>
        </w:rPr>
        <w:t xml:space="preserve"> </w:t>
      </w:r>
      <w:r w:rsidR="0071468F" w:rsidRPr="00466CBD">
        <w:rPr>
          <w:sz w:val="28"/>
          <w:szCs w:val="28"/>
        </w:rPr>
        <w:t xml:space="preserve">муниципальной услуги и связанных с обращением в иные государственные органы, органы </w:t>
      </w:r>
      <w:r w:rsidR="0071468F" w:rsidRPr="00466CBD">
        <w:rPr>
          <w:sz w:val="28"/>
          <w:szCs w:val="28"/>
          <w:lang w:eastAsia="ar-SA"/>
        </w:rPr>
        <w:t xml:space="preserve"> местного самоуправления</w:t>
      </w:r>
      <w:r w:rsidR="0071468F" w:rsidRPr="00466CBD">
        <w:rPr>
          <w:sz w:val="28"/>
          <w:szCs w:val="28"/>
        </w:rPr>
        <w:t xml:space="preserve"> и организации, за исключением получения услуг, включенных в</w:t>
      </w:r>
      <w:proofErr w:type="gramEnd"/>
      <w:r w:rsidR="0071468F" w:rsidRPr="00466CBD">
        <w:rPr>
          <w:sz w:val="28"/>
          <w:szCs w:val="28"/>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A1429" w:rsidRPr="00CA1429" w:rsidRDefault="00311204" w:rsidP="00CA1429">
      <w:pPr>
        <w:suppressAutoHyphens w:val="0"/>
        <w:ind w:firstLine="539"/>
        <w:jc w:val="both"/>
        <w:rPr>
          <w:color w:val="000000"/>
          <w:sz w:val="28"/>
          <w:szCs w:val="28"/>
          <w:lang w:eastAsia="ru-RU"/>
        </w:rPr>
      </w:pPr>
      <w:proofErr w:type="gramStart"/>
      <w:r>
        <w:rPr>
          <w:sz w:val="28"/>
          <w:szCs w:val="28"/>
          <w:lang w:eastAsia="ru-RU"/>
        </w:rPr>
        <w:lastRenderedPageBreak/>
        <w:t>2.2.4</w:t>
      </w:r>
      <w:r w:rsidR="00CA1429" w:rsidRPr="00311204">
        <w:rPr>
          <w:sz w:val="28"/>
          <w:szCs w:val="28"/>
          <w:lang w:eastAsia="ru-RU"/>
        </w:rPr>
        <w:t>.</w:t>
      </w:r>
      <w:r w:rsidR="00CA1429">
        <w:rPr>
          <w:color w:val="000000"/>
          <w:sz w:val="28"/>
          <w:szCs w:val="28"/>
          <w:lang w:eastAsia="ru-RU"/>
        </w:rPr>
        <w:t xml:space="preserve">В </w:t>
      </w:r>
      <w:r w:rsidR="00CA1429" w:rsidRPr="00CA1429">
        <w:rPr>
          <w:color w:val="000000"/>
          <w:sz w:val="28"/>
          <w:szCs w:val="28"/>
          <w:lang w:eastAsia="ru-RU"/>
        </w:rPr>
        <w:t xml:space="preserve">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00CA1429" w:rsidRPr="00311204">
        <w:rPr>
          <w:sz w:val="28"/>
          <w:szCs w:val="28"/>
          <w:lang w:eastAsia="ru-RU"/>
        </w:rPr>
        <w:t>услуг</w:t>
      </w:r>
      <w:r>
        <w:rPr>
          <w:sz w:val="28"/>
          <w:szCs w:val="28"/>
          <w:lang w:eastAsia="ru-RU"/>
        </w:rPr>
        <w:t xml:space="preserve"> </w:t>
      </w:r>
      <w:r w:rsidR="00CA1429" w:rsidRPr="00311204">
        <w:rPr>
          <w:sz w:val="28"/>
          <w:szCs w:val="28"/>
          <w:lang w:eastAsia="ru-RU"/>
        </w:rPr>
        <w:t>и получения документов</w:t>
      </w:r>
      <w:proofErr w:type="gramEnd"/>
      <w:r w:rsidR="00CA1429" w:rsidRPr="00311204">
        <w:rPr>
          <w:sz w:val="28"/>
          <w:szCs w:val="28"/>
          <w:lang w:eastAsia="ru-RU"/>
        </w:rPr>
        <w:t xml:space="preserve"> и информации, предоставляемых в результате предоставления таких услуг,</w:t>
      </w:r>
      <w:r w:rsidR="00CA1429" w:rsidRPr="00CA1429">
        <w:rPr>
          <w:color w:val="FF0000"/>
          <w:sz w:val="28"/>
          <w:szCs w:val="28"/>
          <w:lang w:eastAsia="ru-RU"/>
        </w:rPr>
        <w:t xml:space="preserve">  </w:t>
      </w:r>
      <w:r w:rsidR="00CA1429" w:rsidRPr="00CA1429">
        <w:rPr>
          <w:color w:val="000000"/>
          <w:sz w:val="28"/>
          <w:szCs w:val="28"/>
          <w:lang w:eastAsia="ru-RU"/>
        </w:rPr>
        <w:t xml:space="preserve">включенных в перечень услуг, которые являются необходимыми и обязательными для предоставления </w:t>
      </w:r>
      <w:r w:rsidR="00CA1429" w:rsidRPr="00CA1429">
        <w:rPr>
          <w:sz w:val="28"/>
          <w:szCs w:val="28"/>
          <w:lang w:eastAsia="ru-RU"/>
        </w:rPr>
        <w:t>муниципальных услуг</w:t>
      </w:r>
      <w:r w:rsidR="00CA1429" w:rsidRPr="00CA1429">
        <w:rPr>
          <w:color w:val="000000"/>
          <w:sz w:val="28"/>
          <w:szCs w:val="28"/>
          <w:lang w:eastAsia="ru-RU"/>
        </w:rPr>
        <w:t>, утвержденных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1"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00311204">
        <w:rPr>
          <w:sz w:val="28"/>
          <w:szCs w:val="28"/>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Default="005A18A3" w:rsidP="00CA1429">
      <w:pPr>
        <w:spacing w:before="240"/>
        <w:ind w:firstLine="567"/>
        <w:jc w:val="both"/>
        <w:rPr>
          <w:sz w:val="28"/>
          <w:szCs w:val="28"/>
          <w:lang w:eastAsia="ru-RU"/>
        </w:rPr>
      </w:pPr>
      <w:r w:rsidRPr="007E7F6D">
        <w:rPr>
          <w:sz w:val="28"/>
          <w:szCs w:val="28"/>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311204" w:rsidRPr="00352890">
          <w:rPr>
            <w:rStyle w:val="a4"/>
            <w:rFonts w:eastAsia="Calibri"/>
            <w:b w:val="0"/>
            <w:sz w:val="28"/>
            <w:szCs w:val="28"/>
          </w:rPr>
          <w:t>http://wwwshigry.rkursk.ru</w:t>
        </w:r>
      </w:hyperlink>
      <w:r w:rsidR="00311204" w:rsidRPr="00352890">
        <w:rPr>
          <w:sz w:val="28"/>
          <w:szCs w:val="28"/>
          <w:lang w:eastAsia="ru-RU"/>
        </w:rPr>
        <w:t>,</w:t>
      </w:r>
      <w:r w:rsidRPr="007E7F6D">
        <w:rPr>
          <w:sz w:val="28"/>
          <w:szCs w:val="28"/>
          <w:lang w:eastAsia="ru-RU"/>
        </w:rPr>
        <w:t xml:space="preserve"> в сети «Интернет», а </w:t>
      </w:r>
      <w:r w:rsidRPr="00311204">
        <w:rPr>
          <w:sz w:val="28"/>
          <w:szCs w:val="28"/>
          <w:lang w:eastAsia="ru-RU"/>
        </w:rPr>
        <w:t xml:space="preserve">также </w:t>
      </w:r>
      <w:r w:rsidR="00CA1429" w:rsidRPr="00311204">
        <w:rPr>
          <w:sz w:val="28"/>
          <w:szCs w:val="28"/>
          <w:lang w:eastAsia="ru-RU"/>
        </w:rPr>
        <w:t>на Едином портале https://www.gosuslugi.ru.</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lastRenderedPageBreak/>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w:t>
      </w:r>
      <w:r w:rsidRPr="004353A7">
        <w:rPr>
          <w:sz w:val="28"/>
          <w:szCs w:val="28"/>
        </w:rPr>
        <w:lastRenderedPageBreak/>
        <w:t>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00311204">
        <w:rPr>
          <w:b/>
          <w:bCs/>
          <w:sz w:val="28"/>
          <w:szCs w:val="28"/>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sidR="00311204">
        <w:rPr>
          <w:sz w:val="28"/>
          <w:szCs w:val="28"/>
          <w:lang w:eastAsia="ru-RU"/>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2.13. Порядок, размер и основания взимания платы за предоставление услуг, которые являются необходимыми и </w:t>
      </w:r>
      <w:r w:rsidRPr="00466CBD">
        <w:rPr>
          <w:b/>
          <w:bCs/>
          <w:sz w:val="28"/>
          <w:szCs w:val="28"/>
        </w:rPr>
        <w:lastRenderedPageBreak/>
        <w:t>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311204">
        <w:rPr>
          <w:sz w:val="28"/>
          <w:szCs w:val="28"/>
          <w:lang w:eastAsia="en-US"/>
        </w:rPr>
        <w:t>муниципальной услуги</w:t>
      </w:r>
      <w:r w:rsidR="00C22E70"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w:t>
      </w:r>
      <w:proofErr w:type="spellStart"/>
      <w:r w:rsidRPr="00466CBD">
        <w:rPr>
          <w:rStyle w:val="s2"/>
          <w:b/>
          <w:bCs/>
        </w:rPr>
        <w:t>мультимедийной</w:t>
      </w:r>
      <w:proofErr w:type="spellEnd"/>
      <w:r w:rsidRPr="00466CBD">
        <w:rPr>
          <w:rStyle w:val="s2"/>
          <w:b/>
          <w:bCs/>
        </w:rPr>
        <w:t xml:space="preserve"> информации о порядке </w:t>
      </w:r>
      <w:r w:rsidRPr="00466CBD">
        <w:rPr>
          <w:rStyle w:val="s2"/>
          <w:b/>
          <w:bCs/>
        </w:rPr>
        <w:lastRenderedPageBreak/>
        <w:t xml:space="preserve">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311204">
        <w:rPr>
          <w:sz w:val="28"/>
          <w:szCs w:val="28"/>
        </w:rPr>
        <w:t>обеспечивает условия</w:t>
      </w:r>
      <w:r w:rsidR="00311204">
        <w:rPr>
          <w:color w:val="FF0000"/>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0F3BCA" w:rsidRDefault="0071468F" w:rsidP="00311204">
      <w:pPr>
        <w:suppressAutoHyphens w:val="0"/>
        <w:autoSpaceDE w:val="0"/>
        <w:autoSpaceDN w:val="0"/>
        <w:adjustRightInd w:val="0"/>
        <w:ind w:firstLine="540"/>
        <w:jc w:val="both"/>
        <w:rPr>
          <w:rFonts w:eastAsia="Calibri"/>
          <w:b/>
          <w:bCs/>
          <w:sz w:val="28"/>
          <w:szCs w:val="28"/>
          <w:lang w:eastAsia="en-US"/>
        </w:rPr>
      </w:pPr>
      <w:r w:rsidRPr="00466CBD">
        <w:rPr>
          <w:b/>
          <w:bCs/>
          <w:sz w:val="28"/>
          <w:szCs w:val="28"/>
          <w:lang w:eastAsia="ru-RU"/>
        </w:rPr>
        <w:t xml:space="preserve">2.17. </w:t>
      </w:r>
      <w:proofErr w:type="gramStart"/>
      <w:r w:rsidR="00C22E70" w:rsidRPr="00311204">
        <w:rPr>
          <w:rFonts w:eastAsia="Calibri"/>
          <w:b/>
          <w:bCs/>
          <w:sz w:val="28"/>
          <w:szCs w:val="28"/>
          <w:lang w:eastAsia="en-US"/>
        </w:rPr>
        <w:t>П</w:t>
      </w:r>
      <w:r w:rsidR="00C22E70" w:rsidRPr="00311204">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311204">
        <w:rPr>
          <w:rFonts w:eastAsia="Calibri"/>
          <w:b/>
          <w:sz w:val="28"/>
          <w:szCs w:val="28"/>
          <w:lang w:eastAsia="en-US"/>
        </w:rPr>
        <w:t xml:space="preserve"> </w:t>
      </w:r>
      <w:proofErr w:type="gramStart"/>
      <w:r w:rsidR="00C22E70" w:rsidRPr="00311204">
        <w:rPr>
          <w:rFonts w:eastAsia="Calibri"/>
          <w:b/>
          <w:sz w:val="28"/>
          <w:szCs w:val="28"/>
          <w:lang w:eastAsia="en-US"/>
        </w:rPr>
        <w:t>предоставлении</w:t>
      </w:r>
      <w:proofErr w:type="gramEnd"/>
      <w:r w:rsidR="00C22E70" w:rsidRPr="00311204">
        <w:rPr>
          <w:rFonts w:eastAsia="Calibri"/>
          <w:b/>
          <w:sz w:val="28"/>
          <w:szCs w:val="28"/>
          <w:lang w:eastAsia="en-US"/>
        </w:rPr>
        <w:t xml:space="preserve"> нескольких государственных и (или) муниципальных услуг в </w:t>
      </w:r>
      <w:proofErr w:type="spellStart"/>
      <w:r w:rsidR="00C22E70" w:rsidRPr="00311204">
        <w:rPr>
          <w:rFonts w:eastAsia="Calibri"/>
          <w:b/>
          <w:sz w:val="28"/>
          <w:szCs w:val="28"/>
          <w:lang w:eastAsia="en-US"/>
        </w:rPr>
        <w:t>многофункциональныхцентрах</w:t>
      </w:r>
      <w:proofErr w:type="spellEnd"/>
      <w:r w:rsidR="00C22E70" w:rsidRPr="00311204">
        <w:rPr>
          <w:rFonts w:eastAsia="Calibri"/>
          <w:b/>
          <w:sz w:val="28"/>
          <w:szCs w:val="28"/>
          <w:lang w:eastAsia="en-US"/>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CBD">
        <w:rPr>
          <w:sz w:val="28"/>
          <w:szCs w:val="28"/>
          <w:lang w:eastAsia="en-US"/>
        </w:rPr>
        <w:lastRenderedPageBreak/>
        <w:t>числе в сети Интернет), средствах массовой информации, информационных материалах (брошюрах, буклетах и т.д.);</w:t>
      </w:r>
    </w:p>
    <w:p w:rsidR="0071468F" w:rsidRDefault="00FB6751" w:rsidP="00466CBD">
      <w:pPr>
        <w:suppressAutoHyphens w:val="0"/>
        <w:autoSpaceDE w:val="0"/>
        <w:ind w:firstLine="704"/>
        <w:jc w:val="both"/>
        <w:rPr>
          <w:sz w:val="28"/>
          <w:szCs w:val="28"/>
          <w:lang w:eastAsia="en-US"/>
        </w:rPr>
      </w:pPr>
      <w:r w:rsidRPr="00311204">
        <w:rPr>
          <w:sz w:val="28"/>
          <w:szCs w:val="28"/>
          <w:lang w:eastAsia="en-US"/>
        </w:rPr>
        <w:t>возможность получения</w:t>
      </w:r>
      <w:r w:rsidRPr="00FB6751">
        <w:rPr>
          <w:color w:val="FF0000"/>
          <w:sz w:val="28"/>
          <w:szCs w:val="28"/>
          <w:lang w:eastAsia="en-US"/>
        </w:rPr>
        <w:t xml:space="preserve"> </w:t>
      </w:r>
      <w:r w:rsidR="0071468F" w:rsidRPr="00466CBD">
        <w:rPr>
          <w:sz w:val="28"/>
          <w:szCs w:val="28"/>
          <w:lang w:eastAsia="en-US"/>
        </w:rPr>
        <w:t>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 xml:space="preserve">возможность получения муниципальной услуги посредством </w:t>
      </w:r>
      <w:r w:rsidR="00C22E70" w:rsidRPr="00311204">
        <w:rPr>
          <w:sz w:val="28"/>
          <w:szCs w:val="28"/>
          <w:lang w:eastAsia="ru-RU"/>
        </w:rPr>
        <w:t>комплексного</w:t>
      </w:r>
      <w:r w:rsidR="00311204">
        <w:rPr>
          <w:sz w:val="28"/>
          <w:szCs w:val="28"/>
          <w:lang w:eastAsia="ru-RU"/>
        </w:rPr>
        <w:t xml:space="preserve"> </w:t>
      </w:r>
      <w:r w:rsidRPr="008F5E61">
        <w:rPr>
          <w:sz w:val="28"/>
          <w:szCs w:val="28"/>
          <w:lang w:eastAsia="ru-RU"/>
        </w:rPr>
        <w:t>запроса</w:t>
      </w:r>
      <w:r w:rsidR="00C22E70">
        <w:rPr>
          <w:sz w:val="28"/>
          <w:szCs w:val="28"/>
          <w:lang w:eastAsia="ru-RU"/>
        </w:rPr>
        <w:t>.</w:t>
      </w:r>
      <w:r w:rsidR="00311204">
        <w:rPr>
          <w:sz w:val="28"/>
          <w:szCs w:val="28"/>
          <w:lang w:eastAsia="ru-RU"/>
        </w:rPr>
        <w:t xml:space="preserve"> </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заявителя с должностными лицами при предоставлении муниципальной услуги</w:t>
      </w:r>
      <w:r w:rsidR="00311204">
        <w:rPr>
          <w:sz w:val="28"/>
          <w:szCs w:val="28"/>
          <w:lang w:eastAsia="en-US"/>
        </w:rPr>
        <w:t xml:space="preserve"> </w:t>
      </w:r>
      <w:r w:rsidR="00C22E70" w:rsidRPr="00311204">
        <w:rPr>
          <w:sz w:val="28"/>
          <w:szCs w:val="28"/>
          <w:lang w:eastAsia="en-US"/>
        </w:rPr>
        <w:t>и их продолжительность</w:t>
      </w:r>
      <w:r w:rsidRPr="00311204">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w:t>
      </w:r>
      <w:r w:rsidRPr="00466CBD">
        <w:rPr>
          <w:sz w:val="28"/>
          <w:szCs w:val="28"/>
          <w:lang w:eastAsia="ru-RU"/>
        </w:rPr>
        <w:lastRenderedPageBreak/>
        <w:t>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w:t>
      </w:r>
      <w:r w:rsidR="00311204">
        <w:rPr>
          <w:sz w:val="28"/>
          <w:szCs w:val="28"/>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311204">
        <w:rPr>
          <w:color w:val="00B050"/>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lastRenderedPageBreak/>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311204">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sidR="00311204">
        <w:rPr>
          <w:sz w:val="28"/>
          <w:szCs w:val="28"/>
          <w:lang w:eastAsia="ru-RU"/>
        </w:rPr>
        <w:t>Щигровского</w:t>
      </w:r>
      <w:proofErr w:type="spellEnd"/>
      <w:r w:rsidR="00311204">
        <w:rPr>
          <w:sz w:val="28"/>
          <w:szCs w:val="28"/>
          <w:lang w:eastAsia="ru-RU"/>
        </w:rPr>
        <w:t xml:space="preserve"> района Курской области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311204">
      <w:pPr>
        <w:suppressAutoHyphens w:val="0"/>
        <w:autoSpaceDE w:val="0"/>
        <w:autoSpaceDN w:val="0"/>
        <w:adjustRightInd w:val="0"/>
        <w:ind w:firstLine="540"/>
        <w:jc w:val="both"/>
        <w:rPr>
          <w:sz w:val="28"/>
          <w:szCs w:val="28"/>
          <w:lang w:eastAsia="ru-RU"/>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административной процедуры  является подписанная</w:t>
      </w:r>
      <w:r w:rsidR="00311204">
        <w:rPr>
          <w:sz w:val="28"/>
          <w:szCs w:val="28"/>
          <w:lang w:eastAsia="ru-RU"/>
        </w:rPr>
        <w:t xml:space="preserve"> </w:t>
      </w: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311204">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311204">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w:t>
      </w:r>
      <w:r w:rsidRPr="00466CBD">
        <w:rPr>
          <w:sz w:val="28"/>
          <w:szCs w:val="28"/>
          <w:lang w:eastAsia="en-US"/>
        </w:rPr>
        <w:lastRenderedPageBreak/>
        <w:t xml:space="preserve">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w:t>
      </w:r>
      <w:r w:rsidR="00311204">
        <w:rPr>
          <w:sz w:val="28"/>
          <w:szCs w:val="28"/>
          <w:lang w:eastAsia="en-US"/>
        </w:rPr>
        <w:t xml:space="preserve"> </w:t>
      </w:r>
      <w:r w:rsidRPr="00466CBD">
        <w:rPr>
          <w:sz w:val="28"/>
          <w:szCs w:val="28"/>
          <w:lang w:eastAsia="en-US"/>
        </w:rPr>
        <w:t>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Основанием для  начала выполнения административной процедуры является обращение</w:t>
      </w:r>
      <w:r w:rsidR="00311204">
        <w:rPr>
          <w:rFonts w:eastAsia="Calibri"/>
          <w:bCs/>
          <w:sz w:val="28"/>
          <w:szCs w:val="28"/>
          <w:lang w:eastAsia="en-US"/>
        </w:rPr>
        <w:t xml:space="preserve"> </w:t>
      </w:r>
      <w:r w:rsidR="00C22E70" w:rsidRPr="00311204">
        <w:rPr>
          <w:rFonts w:eastAsia="Calibri"/>
          <w:bCs/>
          <w:sz w:val="28"/>
          <w:szCs w:val="28"/>
          <w:lang w:eastAsia="en-US"/>
        </w:rPr>
        <w:t>(запрос)</w:t>
      </w:r>
      <w:r w:rsidRPr="00311204">
        <w:rPr>
          <w:rFonts w:eastAsia="Calibri"/>
          <w:bCs/>
          <w:sz w:val="28"/>
          <w:szCs w:val="28"/>
          <w:lang w:eastAsia="en-US"/>
        </w:rPr>
        <w:t xml:space="preserve"> </w:t>
      </w:r>
      <w:r w:rsidRPr="00CF248E">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w:t>
      </w:r>
      <w:r w:rsidRPr="00CF248E">
        <w:rPr>
          <w:rFonts w:eastAsia="Calibri"/>
          <w:bCs/>
          <w:sz w:val="28"/>
          <w:szCs w:val="28"/>
          <w:lang w:eastAsia="en-US"/>
        </w:rPr>
        <w:lastRenderedPageBreak/>
        <w:t>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311204" w:rsidRPr="00311204">
        <w:rPr>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0159D8">
        <w:rPr>
          <w:sz w:val="28"/>
          <w:szCs w:val="28"/>
        </w:rPr>
        <w:t xml:space="preserve"> </w:t>
      </w:r>
      <w:proofErr w:type="spellStart"/>
      <w:r w:rsidR="000159D8">
        <w:rPr>
          <w:sz w:val="28"/>
          <w:szCs w:val="28"/>
        </w:rPr>
        <w:t>Щигровского</w:t>
      </w:r>
      <w:proofErr w:type="spellEnd"/>
      <w:r w:rsidR="000159D8">
        <w:rPr>
          <w:sz w:val="28"/>
          <w:szCs w:val="28"/>
        </w:rPr>
        <w:t xml:space="preserve">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proofErr w:type="spellStart"/>
      <w:r w:rsidR="000159D8">
        <w:rPr>
          <w:sz w:val="28"/>
          <w:szCs w:val="28"/>
        </w:rPr>
        <w:t>Щигровского</w:t>
      </w:r>
      <w:proofErr w:type="spellEnd"/>
      <w:r w:rsidR="000159D8">
        <w:rPr>
          <w:sz w:val="28"/>
          <w:szCs w:val="28"/>
        </w:rPr>
        <w:t xml:space="preserve">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000159D8">
        <w:rPr>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w:t>
      </w:r>
      <w:r w:rsidRPr="004353A7">
        <w:rPr>
          <w:sz w:val="28"/>
          <w:szCs w:val="28"/>
        </w:rPr>
        <w:lastRenderedPageBreak/>
        <w:t xml:space="preserve">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0159D8">
        <w:rPr>
          <w:b/>
          <w:bCs/>
          <w:kern w:val="2"/>
          <w:sz w:val="28"/>
          <w:szCs w:val="28"/>
        </w:rPr>
        <w:t xml:space="preserve"> </w:t>
      </w:r>
      <w:r w:rsidR="00F23085" w:rsidRPr="00CF248E">
        <w:rPr>
          <w:b/>
          <w:bCs/>
          <w:kern w:val="2"/>
          <w:sz w:val="28"/>
          <w:szCs w:val="28"/>
        </w:rPr>
        <w:t>предоставляющего муниципальную услугу,</w:t>
      </w:r>
      <w:r w:rsidR="000159D8">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xml:space="preserve">. Досудебный (внесудебный) порядок </w:t>
      </w:r>
      <w:proofErr w:type="gramStart"/>
      <w:r w:rsidRPr="004353A7">
        <w:rPr>
          <w:b/>
          <w:bCs/>
          <w:sz w:val="28"/>
          <w:szCs w:val="28"/>
        </w:rPr>
        <w:t>обжалования  заявителем</w:t>
      </w:r>
      <w:proofErr w:type="gramEnd"/>
      <w:r w:rsidRPr="004353A7">
        <w:rPr>
          <w:b/>
          <w:bCs/>
          <w:sz w:val="28"/>
          <w:szCs w:val="28"/>
        </w:rPr>
        <w:t xml:space="preserve"> решений и действий (бездействия) органа, предоставляющего </w:t>
      </w:r>
      <w:r w:rsidRPr="004353A7">
        <w:rPr>
          <w:b/>
          <w:bCs/>
          <w:sz w:val="28"/>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 xml:space="preserve">5.1.  </w:t>
      </w:r>
      <w:proofErr w:type="gramStart"/>
      <w:r w:rsidRPr="004353A7">
        <w:rPr>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159D8">
        <w:rPr>
          <w:kern w:val="1"/>
          <w:sz w:val="28"/>
          <w:szCs w:val="28"/>
          <w:lang w:eastAsia="ar-SA"/>
        </w:rPr>
        <w:t>.</w:t>
      </w:r>
    </w:p>
    <w:p w:rsidR="00FD7D80" w:rsidRDefault="00FD7D80" w:rsidP="00FD7D80">
      <w:pPr>
        <w:widowControl w:val="0"/>
        <w:suppressAutoHyphens w:val="0"/>
        <w:autoSpaceDE w:val="0"/>
        <w:autoSpaceDN w:val="0"/>
        <w:adjustRightInd w:val="0"/>
        <w:ind w:firstLine="540"/>
        <w:jc w:val="both"/>
        <w:rPr>
          <w:b/>
          <w:bCs/>
          <w:sz w:val="28"/>
          <w:szCs w:val="28"/>
          <w:lang w:eastAsia="ru-RU"/>
        </w:rPr>
      </w:pPr>
    </w:p>
    <w:p w:rsidR="00FD7D80" w:rsidRPr="000159D8" w:rsidRDefault="00FD7D80" w:rsidP="00FD7D80">
      <w:pPr>
        <w:widowControl w:val="0"/>
        <w:suppressAutoHyphens w:val="0"/>
        <w:autoSpaceDE w:val="0"/>
        <w:autoSpaceDN w:val="0"/>
        <w:adjustRightInd w:val="0"/>
        <w:ind w:firstLine="540"/>
        <w:jc w:val="both"/>
        <w:rPr>
          <w:b/>
          <w:bCs/>
          <w:sz w:val="28"/>
          <w:szCs w:val="28"/>
          <w:lang w:eastAsia="ru-RU"/>
        </w:rPr>
      </w:pPr>
      <w:r w:rsidRPr="000159D8">
        <w:rPr>
          <w:b/>
          <w:bCs/>
          <w:sz w:val="28"/>
          <w:szCs w:val="28"/>
          <w:lang w:eastAsia="ru-RU"/>
        </w:rPr>
        <w:t>5.2. Органы  местного самоуправления Курской области, многофункциональные центры, ли</w:t>
      </w:r>
      <w:r w:rsidRPr="000159D8">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159D8">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0159D8" w:rsidRDefault="00FD7D80" w:rsidP="00FD7D80">
      <w:pPr>
        <w:widowControl w:val="0"/>
        <w:suppressAutoHyphens w:val="0"/>
        <w:autoSpaceDE w:val="0"/>
        <w:autoSpaceDN w:val="0"/>
        <w:adjustRightInd w:val="0"/>
        <w:jc w:val="both"/>
        <w:rPr>
          <w:sz w:val="28"/>
          <w:szCs w:val="28"/>
          <w:lang w:eastAsia="ru-RU"/>
        </w:rPr>
      </w:pPr>
    </w:p>
    <w:p w:rsidR="00FD7D80" w:rsidRPr="000159D8" w:rsidRDefault="00FD7D80" w:rsidP="00FD7D80">
      <w:pPr>
        <w:widowControl w:val="0"/>
        <w:suppressAutoHyphens w:val="0"/>
        <w:autoSpaceDE w:val="0"/>
        <w:autoSpaceDN w:val="0"/>
        <w:adjustRightInd w:val="0"/>
        <w:ind w:firstLine="540"/>
        <w:jc w:val="both"/>
        <w:rPr>
          <w:bCs/>
          <w:sz w:val="28"/>
          <w:szCs w:val="28"/>
          <w:lang w:eastAsia="ru-RU"/>
        </w:rPr>
      </w:pPr>
      <w:r w:rsidRPr="000159D8">
        <w:rPr>
          <w:bCs/>
          <w:sz w:val="28"/>
          <w:szCs w:val="28"/>
          <w:lang w:eastAsia="ru-RU"/>
        </w:rPr>
        <w:t xml:space="preserve">Жалоба может быть направлена </w:t>
      </w:r>
      <w:proofErr w:type="gramStart"/>
      <w:r w:rsidRPr="000159D8">
        <w:rPr>
          <w:bCs/>
          <w:sz w:val="28"/>
          <w:szCs w:val="28"/>
          <w:lang w:eastAsia="ru-RU"/>
        </w:rPr>
        <w:t>в</w:t>
      </w:r>
      <w:proofErr w:type="gramEnd"/>
      <w:r w:rsidRPr="000159D8">
        <w:rPr>
          <w:bCs/>
          <w:sz w:val="28"/>
          <w:szCs w:val="28"/>
          <w:lang w:eastAsia="ru-RU"/>
        </w:rPr>
        <w:t>:</w:t>
      </w:r>
    </w:p>
    <w:p w:rsidR="00FD7D80" w:rsidRPr="000159D8" w:rsidRDefault="00FD7D80" w:rsidP="00FD7D80">
      <w:pPr>
        <w:widowControl w:val="0"/>
        <w:suppressAutoHyphens w:val="0"/>
        <w:autoSpaceDE w:val="0"/>
        <w:autoSpaceDN w:val="0"/>
        <w:adjustRightInd w:val="0"/>
        <w:ind w:firstLine="540"/>
        <w:jc w:val="both"/>
        <w:rPr>
          <w:sz w:val="28"/>
          <w:szCs w:val="28"/>
          <w:lang w:eastAsia="ru-RU"/>
        </w:rPr>
      </w:pPr>
      <w:r w:rsidRPr="000159D8">
        <w:rPr>
          <w:sz w:val="28"/>
          <w:szCs w:val="28"/>
          <w:lang w:eastAsia="ru-RU"/>
        </w:rPr>
        <w:t xml:space="preserve">Администрацию; </w:t>
      </w:r>
    </w:p>
    <w:p w:rsidR="00FD7D80" w:rsidRPr="000159D8" w:rsidRDefault="00FD7D80" w:rsidP="00FD7D80">
      <w:pPr>
        <w:widowControl w:val="0"/>
        <w:suppressAutoHyphens w:val="0"/>
        <w:autoSpaceDE w:val="0"/>
        <w:autoSpaceDN w:val="0"/>
        <w:adjustRightInd w:val="0"/>
        <w:ind w:firstLine="540"/>
        <w:jc w:val="both"/>
        <w:rPr>
          <w:sz w:val="28"/>
          <w:szCs w:val="28"/>
          <w:lang w:eastAsia="ru-RU"/>
        </w:rPr>
      </w:pPr>
      <w:r w:rsidRPr="000159D8">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0159D8" w:rsidRDefault="00FD7D80" w:rsidP="00FD7D80">
      <w:pPr>
        <w:widowControl w:val="0"/>
        <w:suppressAutoHyphens w:val="0"/>
        <w:autoSpaceDE w:val="0"/>
        <w:autoSpaceDN w:val="0"/>
        <w:adjustRightInd w:val="0"/>
        <w:ind w:firstLine="540"/>
        <w:jc w:val="both"/>
        <w:rPr>
          <w:bCs/>
          <w:sz w:val="28"/>
          <w:szCs w:val="28"/>
          <w:lang w:eastAsia="ru-RU"/>
        </w:rPr>
      </w:pPr>
      <w:r w:rsidRPr="000159D8">
        <w:rPr>
          <w:bCs/>
          <w:sz w:val="28"/>
          <w:szCs w:val="28"/>
          <w:lang w:eastAsia="ru-RU"/>
        </w:rPr>
        <w:t>Жалобы рассматривают:</w:t>
      </w:r>
    </w:p>
    <w:p w:rsidR="00FD7D80" w:rsidRPr="000159D8" w:rsidRDefault="00FD7D80" w:rsidP="00FD7D80">
      <w:pPr>
        <w:widowControl w:val="0"/>
        <w:suppressAutoHyphens w:val="0"/>
        <w:autoSpaceDE w:val="0"/>
        <w:autoSpaceDN w:val="0"/>
        <w:adjustRightInd w:val="0"/>
        <w:ind w:firstLine="540"/>
        <w:jc w:val="both"/>
        <w:rPr>
          <w:sz w:val="28"/>
          <w:szCs w:val="28"/>
          <w:lang w:eastAsia="ru-RU"/>
        </w:rPr>
      </w:pPr>
      <w:r w:rsidRPr="000159D8">
        <w:rPr>
          <w:bCs/>
          <w:sz w:val="28"/>
          <w:szCs w:val="28"/>
          <w:lang w:eastAsia="ru-RU"/>
        </w:rPr>
        <w:t xml:space="preserve">в </w:t>
      </w:r>
      <w:r w:rsidRPr="000159D8">
        <w:rPr>
          <w:sz w:val="28"/>
          <w:szCs w:val="28"/>
          <w:lang w:eastAsia="ru-RU"/>
        </w:rPr>
        <w:t xml:space="preserve">Администрации -  Глава </w:t>
      </w:r>
      <w:proofErr w:type="spellStart"/>
      <w:r w:rsidR="000159D8">
        <w:rPr>
          <w:sz w:val="28"/>
          <w:szCs w:val="28"/>
          <w:lang w:eastAsia="ru-RU"/>
        </w:rPr>
        <w:t>Щигровского</w:t>
      </w:r>
      <w:proofErr w:type="spellEnd"/>
      <w:r w:rsidR="000159D8">
        <w:rPr>
          <w:sz w:val="28"/>
          <w:szCs w:val="28"/>
          <w:lang w:eastAsia="ru-RU"/>
        </w:rPr>
        <w:t xml:space="preserve"> района</w:t>
      </w:r>
      <w:r w:rsidRPr="000159D8">
        <w:rPr>
          <w:sz w:val="28"/>
          <w:szCs w:val="28"/>
          <w:lang w:eastAsia="ru-RU"/>
        </w:rPr>
        <w:t xml:space="preserve">, заместитель Главы Администрации </w:t>
      </w:r>
      <w:proofErr w:type="spellStart"/>
      <w:r w:rsidR="000159D8">
        <w:rPr>
          <w:sz w:val="28"/>
          <w:szCs w:val="28"/>
          <w:lang w:eastAsia="ru-RU"/>
        </w:rPr>
        <w:t>Щигровского</w:t>
      </w:r>
      <w:proofErr w:type="spellEnd"/>
      <w:r w:rsidR="000159D8">
        <w:rPr>
          <w:sz w:val="28"/>
          <w:szCs w:val="28"/>
          <w:lang w:eastAsia="ru-RU"/>
        </w:rPr>
        <w:t xml:space="preserve"> района</w:t>
      </w:r>
      <w:r w:rsidRPr="000159D8">
        <w:rPr>
          <w:sz w:val="28"/>
          <w:szCs w:val="28"/>
          <w:lang w:eastAsia="ru-RU"/>
        </w:rPr>
        <w:t>;</w:t>
      </w:r>
    </w:p>
    <w:p w:rsidR="00FD7D80" w:rsidRPr="000159D8" w:rsidRDefault="00FD7D80" w:rsidP="00FD7D80">
      <w:pPr>
        <w:widowControl w:val="0"/>
        <w:suppressAutoHyphens w:val="0"/>
        <w:autoSpaceDE w:val="0"/>
        <w:autoSpaceDN w:val="0"/>
        <w:adjustRightInd w:val="0"/>
        <w:ind w:firstLine="540"/>
        <w:jc w:val="both"/>
        <w:rPr>
          <w:sz w:val="28"/>
          <w:szCs w:val="28"/>
          <w:lang w:eastAsia="ru-RU"/>
        </w:rPr>
      </w:pPr>
      <w:r w:rsidRPr="000159D8">
        <w:rPr>
          <w:sz w:val="28"/>
          <w:szCs w:val="28"/>
          <w:lang w:eastAsia="ru-RU"/>
        </w:rPr>
        <w:t>в ОБУ «МФЦ» -  руководитель многофункционального центра;</w:t>
      </w:r>
    </w:p>
    <w:p w:rsidR="00FD7D80" w:rsidRPr="000159D8" w:rsidRDefault="00FD7D80" w:rsidP="00FD7D80">
      <w:pPr>
        <w:widowControl w:val="0"/>
        <w:suppressAutoHyphens w:val="0"/>
        <w:autoSpaceDE w:val="0"/>
        <w:autoSpaceDN w:val="0"/>
        <w:adjustRightInd w:val="0"/>
        <w:ind w:firstLine="540"/>
        <w:jc w:val="both"/>
        <w:rPr>
          <w:sz w:val="28"/>
          <w:szCs w:val="28"/>
          <w:lang w:eastAsia="ru-RU"/>
        </w:rPr>
      </w:pPr>
      <w:r w:rsidRPr="000159D8">
        <w:rPr>
          <w:sz w:val="28"/>
          <w:szCs w:val="28"/>
        </w:rPr>
        <w:t xml:space="preserve">у учредителя многофункционального центра -  </w:t>
      </w:r>
      <w:r w:rsidRPr="000159D8">
        <w:rPr>
          <w:sz w:val="28"/>
          <w:szCs w:val="28"/>
          <w:lang w:eastAsia="ru-RU"/>
        </w:rPr>
        <w:t>руководитель учредителя многофункционального центра;</w:t>
      </w:r>
    </w:p>
    <w:p w:rsidR="0071468F" w:rsidRPr="000F7789" w:rsidRDefault="0071468F" w:rsidP="00FD7D80">
      <w:pPr>
        <w:autoSpaceDE w:val="0"/>
        <w:autoSpaceDN w:val="0"/>
        <w:adjustRightInd w:val="0"/>
        <w:jc w:val="both"/>
        <w:outlineLvl w:val="0"/>
        <w:rPr>
          <w:sz w:val="28"/>
          <w:szCs w:val="28"/>
        </w:rPr>
      </w:pPr>
      <w:bookmarkStart w:id="3" w:name="_GoBack"/>
      <w:bookmarkEnd w:id="3"/>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w:t>
      </w:r>
      <w:r w:rsidRPr="000F7789">
        <w:rPr>
          <w:b/>
          <w:bCs/>
          <w:sz w:val="28"/>
          <w:szCs w:val="28"/>
        </w:rPr>
        <w:lastRenderedPageBreak/>
        <w:t>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159D8" w:rsidRDefault="00C473D8" w:rsidP="00466CBD">
      <w:pPr>
        <w:autoSpaceDE w:val="0"/>
        <w:autoSpaceDN w:val="0"/>
        <w:adjustRightInd w:val="0"/>
        <w:ind w:firstLine="540"/>
        <w:jc w:val="both"/>
        <w:rPr>
          <w:sz w:val="28"/>
          <w:szCs w:val="28"/>
        </w:rPr>
      </w:pPr>
      <w:r w:rsidRPr="000159D8">
        <w:rPr>
          <w:sz w:val="28"/>
          <w:szCs w:val="28"/>
        </w:rPr>
        <w:t xml:space="preserve">в МФЦ </w:t>
      </w:r>
      <w:proofErr w:type="gramStart"/>
      <w:r w:rsidRPr="000159D8">
        <w:rPr>
          <w:sz w:val="28"/>
          <w:szCs w:val="28"/>
        </w:rPr>
        <w:t>-</w:t>
      </w:r>
      <w:r w:rsidR="0071468F" w:rsidRPr="000159D8">
        <w:rPr>
          <w:sz w:val="28"/>
          <w:szCs w:val="28"/>
        </w:rPr>
        <w:t>р</w:t>
      </w:r>
      <w:proofErr w:type="gramEnd"/>
      <w:r w:rsidR="0071468F" w:rsidRPr="000159D8">
        <w:rPr>
          <w:sz w:val="28"/>
          <w:szCs w:val="28"/>
        </w:rPr>
        <w:t>уководитель многофункционального центра;</w:t>
      </w:r>
    </w:p>
    <w:p w:rsidR="0071468F" w:rsidRPr="000159D8" w:rsidRDefault="00C473D8" w:rsidP="00C473D8">
      <w:pPr>
        <w:autoSpaceDE w:val="0"/>
        <w:autoSpaceDN w:val="0"/>
        <w:adjustRightInd w:val="0"/>
        <w:ind w:firstLine="540"/>
        <w:jc w:val="both"/>
        <w:rPr>
          <w:sz w:val="28"/>
          <w:szCs w:val="28"/>
        </w:rPr>
      </w:pPr>
      <w:r w:rsidRPr="000159D8">
        <w:rPr>
          <w:sz w:val="28"/>
          <w:szCs w:val="28"/>
        </w:rPr>
        <w:t xml:space="preserve">у </w:t>
      </w:r>
      <w:proofErr w:type="spellStart"/>
      <w:proofErr w:type="gramStart"/>
      <w:r w:rsidRPr="000159D8">
        <w:rPr>
          <w:sz w:val="28"/>
          <w:szCs w:val="28"/>
        </w:rPr>
        <w:t>учредителя-</w:t>
      </w:r>
      <w:r w:rsidR="0071468F" w:rsidRPr="000159D8">
        <w:rPr>
          <w:sz w:val="28"/>
          <w:szCs w:val="28"/>
        </w:rPr>
        <w:t>руководитель</w:t>
      </w:r>
      <w:proofErr w:type="spellEnd"/>
      <w:proofErr w:type="gramEnd"/>
      <w:r w:rsidR="0071468F" w:rsidRPr="000159D8">
        <w:rPr>
          <w:sz w:val="28"/>
          <w:szCs w:val="28"/>
        </w:rPr>
        <w:t xml:space="preserve"> учредит</w:t>
      </w:r>
      <w:r w:rsidR="00CF248E" w:rsidRPr="000159D8">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CF248E">
        <w:rPr>
          <w:sz w:val="28"/>
          <w:szCs w:val="20"/>
          <w:lang w:eastAsia="ru-RU"/>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159D8" w:rsidRPr="00722DFC" w:rsidRDefault="00737D80" w:rsidP="000159D8">
      <w:pPr>
        <w:ind w:firstLine="398"/>
        <w:jc w:val="both"/>
        <w:outlineLvl w:val="0"/>
        <w:rPr>
          <w:sz w:val="28"/>
          <w:szCs w:val="28"/>
          <w:lang w:eastAsia="ar-SA"/>
        </w:rPr>
      </w:pPr>
      <w:r w:rsidRPr="00CF248E">
        <w:rPr>
          <w:sz w:val="28"/>
          <w:szCs w:val="28"/>
          <w:lang w:eastAsia="ar-SA"/>
        </w:rPr>
        <w:t xml:space="preserve">постановлением Администрации </w:t>
      </w:r>
      <w:proofErr w:type="spellStart"/>
      <w:r w:rsidR="000159D8">
        <w:rPr>
          <w:sz w:val="28"/>
          <w:szCs w:val="28"/>
          <w:lang w:eastAsia="ar-SA"/>
        </w:rPr>
        <w:t>Щигровского</w:t>
      </w:r>
      <w:proofErr w:type="spellEnd"/>
      <w:r w:rsidR="000159D8">
        <w:rPr>
          <w:sz w:val="28"/>
          <w:szCs w:val="28"/>
          <w:lang w:eastAsia="ar-SA"/>
        </w:rPr>
        <w:t xml:space="preserve"> </w:t>
      </w:r>
      <w:r w:rsidRPr="00CF248E">
        <w:rPr>
          <w:sz w:val="28"/>
          <w:szCs w:val="28"/>
          <w:lang w:eastAsia="ar-SA"/>
        </w:rPr>
        <w:t xml:space="preserve">района Курской области </w:t>
      </w:r>
      <w:r w:rsidR="000159D8" w:rsidRPr="00722DFC">
        <w:rPr>
          <w:bCs/>
          <w:sz w:val="28"/>
          <w:szCs w:val="28"/>
        </w:rPr>
        <w:t xml:space="preserve">от 23.01.2013г. № 18 «Об утверждении Положения об особенностях подачи и рассмотрения жалоб на решения и действия (бездействие) органов местного самоуправления </w:t>
      </w:r>
      <w:proofErr w:type="spellStart"/>
      <w:r w:rsidR="000159D8" w:rsidRPr="00722DFC">
        <w:rPr>
          <w:bCs/>
          <w:sz w:val="28"/>
          <w:szCs w:val="28"/>
        </w:rPr>
        <w:t>Щигровского</w:t>
      </w:r>
      <w:proofErr w:type="spellEnd"/>
      <w:r w:rsidR="000159D8" w:rsidRPr="00722DFC">
        <w:rPr>
          <w:bCs/>
          <w:sz w:val="28"/>
          <w:szCs w:val="28"/>
        </w:rPr>
        <w:t xml:space="preserve"> района Курской области и ее должностных лиц, муниципальных служащих органов местного самоуправления </w:t>
      </w:r>
      <w:proofErr w:type="spellStart"/>
      <w:r w:rsidR="000159D8" w:rsidRPr="00722DFC">
        <w:rPr>
          <w:bCs/>
          <w:sz w:val="28"/>
          <w:szCs w:val="28"/>
        </w:rPr>
        <w:t>Щигровского</w:t>
      </w:r>
      <w:proofErr w:type="spellEnd"/>
      <w:r w:rsidR="000159D8" w:rsidRPr="00722DFC">
        <w:rPr>
          <w:bCs/>
          <w:sz w:val="28"/>
          <w:szCs w:val="28"/>
        </w:rPr>
        <w:t xml:space="preserve"> района Курской области»</w:t>
      </w:r>
      <w:r w:rsidR="000159D8" w:rsidRPr="00722DFC">
        <w:rPr>
          <w:rStyle w:val="a5"/>
          <w:rFonts w:eastAsia="Calibri"/>
          <w:b w:val="0"/>
          <w:sz w:val="28"/>
          <w:szCs w:val="28"/>
        </w:rPr>
        <w:t>.</w:t>
      </w:r>
    </w:p>
    <w:p w:rsidR="00C473D8" w:rsidRPr="00C473D8" w:rsidRDefault="000159D8" w:rsidP="000159D8">
      <w:pPr>
        <w:ind w:firstLine="398"/>
        <w:jc w:val="both"/>
        <w:outlineLvl w:val="0"/>
        <w:rPr>
          <w:color w:val="FF0000"/>
          <w:sz w:val="28"/>
          <w:szCs w:val="20"/>
          <w:lang w:eastAsia="ru-RU"/>
        </w:rPr>
      </w:pPr>
      <w:r w:rsidRPr="00CF248E">
        <w:rPr>
          <w:sz w:val="28"/>
          <w:szCs w:val="28"/>
          <w:lang w:eastAsia="ar-SA"/>
        </w:rPr>
        <w:t xml:space="preserve"> </w:t>
      </w:r>
      <w:r w:rsidR="00C473D8" w:rsidRPr="000159D8">
        <w:rPr>
          <w:sz w:val="28"/>
          <w:szCs w:val="28"/>
          <w:lang w:eastAsia="ru-RU"/>
        </w:rPr>
        <w:t xml:space="preserve">Информация,  указанная в данном разделе, </w:t>
      </w:r>
      <w:r w:rsidR="00C473D8" w:rsidRPr="000159D8">
        <w:rPr>
          <w:sz w:val="28"/>
          <w:szCs w:val="20"/>
          <w:lang w:eastAsia="ru-RU"/>
        </w:rPr>
        <w:t>размещена  на  Едином    портале по адресу</w:t>
      </w:r>
      <w:r w:rsidR="00C473D8" w:rsidRPr="00C473D8">
        <w:rPr>
          <w:color w:val="FF0000"/>
          <w:sz w:val="28"/>
          <w:szCs w:val="20"/>
          <w:lang w:eastAsia="ru-RU"/>
        </w:rPr>
        <w:t xml:space="preserve"> </w:t>
      </w:r>
      <w:hyperlink r:id="rId14" w:history="1">
        <w:r w:rsidR="00C473D8" w:rsidRPr="00C473D8">
          <w:rPr>
            <w:color w:val="0000FF"/>
            <w:sz w:val="28"/>
            <w:szCs w:val="20"/>
            <w:u w:val="single"/>
            <w:lang w:eastAsia="ru-RU"/>
          </w:rPr>
          <w:t>https://www.gosuslugi.ru/</w:t>
        </w:r>
      </w:hyperlink>
      <w:r w:rsidR="00C473D8">
        <w:rPr>
          <w:color w:val="FF0000"/>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0159D8" w:rsidRDefault="00C473D8" w:rsidP="00C473D8">
      <w:pPr>
        <w:ind w:firstLine="540"/>
        <w:jc w:val="both"/>
        <w:rPr>
          <w:sz w:val="28"/>
          <w:szCs w:val="28"/>
        </w:rPr>
      </w:pPr>
      <w:r w:rsidRPr="000159D8">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0159D8" w:rsidRDefault="00C473D8" w:rsidP="00C473D8">
      <w:pPr>
        <w:ind w:firstLine="540"/>
        <w:jc w:val="both"/>
        <w:rPr>
          <w:rFonts w:eastAsia="Calibri"/>
          <w:sz w:val="28"/>
          <w:szCs w:val="28"/>
          <w:lang w:eastAsia="en-US"/>
        </w:rPr>
      </w:pPr>
      <w:r w:rsidRPr="000159D8">
        <w:rPr>
          <w:rFonts w:eastAsia="Calibri"/>
          <w:sz w:val="28"/>
          <w:szCs w:val="28"/>
          <w:lang w:eastAsia="en-US"/>
        </w:rPr>
        <w:t xml:space="preserve">6.2. </w:t>
      </w:r>
      <w:proofErr w:type="gramStart"/>
      <w:r w:rsidRPr="000159D8">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0159D8" w:rsidRDefault="00C473D8" w:rsidP="00C473D8">
      <w:pPr>
        <w:ind w:firstLine="540"/>
        <w:jc w:val="both"/>
        <w:rPr>
          <w:rFonts w:eastAsia="Calibri"/>
          <w:sz w:val="28"/>
          <w:szCs w:val="28"/>
          <w:lang w:eastAsia="en-US"/>
        </w:rPr>
      </w:pPr>
      <w:r w:rsidRPr="000159D8">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lastRenderedPageBreak/>
        <w:t xml:space="preserve">а)  проверяет правильность оформления заявления.  </w:t>
      </w:r>
      <w:proofErr w:type="gramStart"/>
      <w:r w:rsidRPr="00CF248E">
        <w:rPr>
          <w:rFonts w:eastAsia="Calibri"/>
          <w:bCs/>
          <w:sz w:val="28"/>
          <w:szCs w:val="28"/>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5644D8">
        <w:rPr>
          <w:rFonts w:cs="Calibri"/>
          <w:kern w:val="1"/>
          <w:sz w:val="28"/>
          <w:szCs w:val="28"/>
          <w:lang w:eastAsia="ar-SA"/>
        </w:rPr>
        <w:t>А</w:t>
      </w:r>
      <w:r w:rsidRPr="00CF248E">
        <w:rPr>
          <w:rFonts w:cs="Calibri"/>
          <w:kern w:val="1"/>
          <w:sz w:val="28"/>
          <w:szCs w:val="28"/>
          <w:lang w:eastAsia="ar-SA"/>
        </w:rPr>
        <w:t>У</w:t>
      </w:r>
      <w:r w:rsidR="005644D8">
        <w:rPr>
          <w:rFonts w:cs="Calibri"/>
          <w:kern w:val="1"/>
          <w:sz w:val="28"/>
          <w:szCs w:val="28"/>
          <w:lang w:eastAsia="ar-SA"/>
        </w:rPr>
        <w:t xml:space="preserve"> Курской области</w:t>
      </w:r>
      <w:r w:rsidRPr="00CF248E">
        <w:rPr>
          <w:rFonts w:cs="Calibri"/>
          <w:kern w:val="1"/>
          <w:sz w:val="28"/>
          <w:szCs w:val="28"/>
          <w:lang w:eastAsia="ar-SA"/>
        </w:rPr>
        <w:t xml:space="preserve">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0159D8">
        <w:rPr>
          <w:rFonts w:eastAsia="Calibri"/>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0159D8" w:rsidRDefault="00737D80" w:rsidP="00737D80">
      <w:pPr>
        <w:tabs>
          <w:tab w:val="num" w:pos="-5160"/>
        </w:tabs>
        <w:ind w:firstLine="540"/>
        <w:jc w:val="both"/>
        <w:rPr>
          <w:sz w:val="28"/>
          <w:szCs w:val="28"/>
          <w:lang w:eastAsia="ar-SA"/>
        </w:rPr>
      </w:pPr>
      <w:r w:rsidRPr="00CF248E">
        <w:rPr>
          <w:sz w:val="28"/>
          <w:szCs w:val="28"/>
          <w:lang w:eastAsia="ar-SA"/>
        </w:rPr>
        <w:lastRenderedPageBreak/>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0159D8" w:rsidP="00737D80">
      <w:pPr>
        <w:tabs>
          <w:tab w:val="num" w:pos="-5160"/>
        </w:tabs>
        <w:ind w:firstLine="540"/>
        <w:jc w:val="both"/>
        <w:rPr>
          <w:sz w:val="28"/>
          <w:szCs w:val="28"/>
          <w:lang w:eastAsia="ar-SA"/>
        </w:rPr>
      </w:pPr>
      <w:r>
        <w:rPr>
          <w:sz w:val="28"/>
          <w:szCs w:val="28"/>
          <w:lang w:eastAsia="ar-SA"/>
        </w:rPr>
        <w:br w:type="page"/>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proofErr w:type="spellStart"/>
      <w:r>
        <w:rPr>
          <w:rFonts w:ascii="Courier New" w:hAnsi="Courier New" w:cs="Courier New"/>
          <w:sz w:val="20"/>
          <w:szCs w:val="20"/>
          <w:lang w:eastAsia="ru-RU"/>
        </w:rPr>
        <w:t>__________________муниципального</w:t>
      </w:r>
      <w:proofErr w:type="spellEnd"/>
      <w:r>
        <w:rPr>
          <w:rFonts w:ascii="Courier New" w:hAnsi="Courier New" w:cs="Courier New"/>
          <w:sz w:val="20"/>
          <w:szCs w:val="20"/>
          <w:lang w:eastAsia="ru-RU"/>
        </w:rPr>
        <w:t xml:space="preserve">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подпись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sectPr w:rsidR="00BE7254" w:rsidSect="00737D80">
      <w:headerReference w:type="default" r:id="rId1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79D" w:rsidRDefault="00C6379D" w:rsidP="0084435C">
      <w:r>
        <w:separator/>
      </w:r>
    </w:p>
  </w:endnote>
  <w:endnote w:type="continuationSeparator" w:id="0">
    <w:p w:rsidR="00C6379D" w:rsidRDefault="00C6379D"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79D" w:rsidRDefault="00C6379D" w:rsidP="0084435C">
      <w:r>
        <w:separator/>
      </w:r>
    </w:p>
  </w:footnote>
  <w:footnote w:type="continuationSeparator" w:id="0">
    <w:p w:rsidR="00C6379D" w:rsidRDefault="00C6379D"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8F5E61">
    <w:pPr>
      <w:pStyle w:val="a7"/>
      <w:jc w:val="center"/>
    </w:pP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59D8"/>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01CF"/>
    <w:rsid w:val="001523D0"/>
    <w:rsid w:val="001533EA"/>
    <w:rsid w:val="00157A3D"/>
    <w:rsid w:val="00176820"/>
    <w:rsid w:val="00181D49"/>
    <w:rsid w:val="00182C47"/>
    <w:rsid w:val="00191ADA"/>
    <w:rsid w:val="00192168"/>
    <w:rsid w:val="00192BAE"/>
    <w:rsid w:val="001A47B9"/>
    <w:rsid w:val="001A572F"/>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80F9F"/>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11204"/>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44D8"/>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86A64"/>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5A1A"/>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5ED3"/>
    <w:rsid w:val="0091793A"/>
    <w:rsid w:val="00922098"/>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06B9A"/>
    <w:rsid w:val="00A101C2"/>
    <w:rsid w:val="00A12843"/>
    <w:rsid w:val="00A277A0"/>
    <w:rsid w:val="00A3073D"/>
    <w:rsid w:val="00A33084"/>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4DD1"/>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379D"/>
    <w:rsid w:val="00C66874"/>
    <w:rsid w:val="00C739C3"/>
    <w:rsid w:val="00C740D2"/>
    <w:rsid w:val="00C74C38"/>
    <w:rsid w:val="00C778DB"/>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A1273"/>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23ACA"/>
    <w:rsid w:val="00F33343"/>
    <w:rsid w:val="00F3507A"/>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B7C87"/>
    <w:rsid w:val="00FC2CBB"/>
    <w:rsid w:val="00FC339C"/>
    <w:rsid w:val="00FC7D94"/>
    <w:rsid w:val="00FD1D37"/>
    <w:rsid w:val="00FD4E74"/>
    <w:rsid w:val="00FD7D80"/>
    <w:rsid w:val="00FE4B59"/>
    <w:rsid w:val="00FF1FDA"/>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176820"/>
    <w:rPr>
      <w:rFonts w:ascii="Tahoma" w:hAnsi="Tahoma" w:cs="Tahoma"/>
      <w:sz w:val="16"/>
      <w:szCs w:val="16"/>
    </w:rPr>
  </w:style>
  <w:style w:type="character" w:customStyle="1" w:styleId="ad">
    <w:name w:val="Текст выноски Знак"/>
    <w:basedOn w:val="a0"/>
    <w:link w:val="ac"/>
    <w:uiPriority w:val="99"/>
    <w:semiHidden/>
    <w:rsid w:val="0017682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01299517">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igry.rkur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shigry.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26</Pages>
  <Words>7799</Words>
  <Characters>44459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Ivleva.VY</cp:lastModifiedBy>
  <cp:revision>28</cp:revision>
  <dcterms:created xsi:type="dcterms:W3CDTF">2018-05-24T12:23:00Z</dcterms:created>
  <dcterms:modified xsi:type="dcterms:W3CDTF">2023-03-24T07:54:00Z</dcterms:modified>
</cp:coreProperties>
</file>