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A06E7A">
        <w:rPr>
          <w:szCs w:val="24"/>
        </w:rPr>
        <w:t>19</w:t>
      </w:r>
      <w:r w:rsidR="00FA0651" w:rsidRPr="00FA0651">
        <w:rPr>
          <w:szCs w:val="24"/>
        </w:rPr>
        <w:t xml:space="preserve"> декабря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8A3748" w:rsidRPr="00FA0651">
        <w:rPr>
          <w:szCs w:val="24"/>
        </w:rPr>
        <w:t>4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677126">
        <w:rPr>
          <w:szCs w:val="24"/>
        </w:rPr>
        <w:t>12</w:t>
      </w:r>
      <w:r w:rsidR="00E4729C">
        <w:rPr>
          <w:szCs w:val="24"/>
        </w:rPr>
        <w:t>5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320DF1" w:rsidRPr="00320DF1" w:rsidRDefault="00320DF1" w:rsidP="00320D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DF1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«Об оплате труда работников</w:t>
      </w:r>
      <w:r>
        <w:rPr>
          <w:b/>
          <w:sz w:val="24"/>
          <w:szCs w:val="24"/>
        </w:rPr>
        <w:t xml:space="preserve"> </w:t>
      </w:r>
      <w:r w:rsidRPr="00320DF1">
        <w:rPr>
          <w:b/>
          <w:sz w:val="24"/>
          <w:szCs w:val="24"/>
        </w:rPr>
        <w:t>Муниципального казенного</w:t>
      </w:r>
      <w:r>
        <w:rPr>
          <w:b/>
          <w:sz w:val="24"/>
          <w:szCs w:val="24"/>
        </w:rPr>
        <w:t xml:space="preserve"> </w:t>
      </w:r>
      <w:r w:rsidRPr="00320DF1">
        <w:rPr>
          <w:b/>
          <w:sz w:val="24"/>
          <w:szCs w:val="24"/>
        </w:rPr>
        <w:t>учреждения «Единая дежурно-диспетчерская служба</w:t>
      </w:r>
      <w:r>
        <w:rPr>
          <w:b/>
          <w:sz w:val="24"/>
          <w:szCs w:val="24"/>
        </w:rPr>
        <w:t xml:space="preserve"> </w:t>
      </w:r>
      <w:proofErr w:type="spellStart"/>
      <w:r w:rsidRPr="00320DF1">
        <w:rPr>
          <w:b/>
          <w:sz w:val="24"/>
          <w:szCs w:val="24"/>
        </w:rPr>
        <w:t>Щигровского</w:t>
      </w:r>
      <w:proofErr w:type="spellEnd"/>
      <w:r w:rsidRPr="00320DF1">
        <w:rPr>
          <w:b/>
          <w:sz w:val="24"/>
          <w:szCs w:val="24"/>
        </w:rPr>
        <w:t xml:space="preserve"> района Курской области»</w:t>
      </w: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по виду экономической деятельности</w:t>
      </w:r>
      <w:r>
        <w:rPr>
          <w:b/>
          <w:sz w:val="24"/>
          <w:szCs w:val="24"/>
        </w:rPr>
        <w:t xml:space="preserve"> </w:t>
      </w:r>
      <w:r w:rsidRPr="00320DF1">
        <w:rPr>
          <w:b/>
          <w:sz w:val="24"/>
          <w:szCs w:val="24"/>
        </w:rPr>
        <w:t>«Прочая деятельность по обеспечению</w:t>
      </w: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безопасности в чрезвычайных ситуациях»</w:t>
      </w:r>
    </w:p>
    <w:p w:rsidR="00320DF1" w:rsidRPr="00320DF1" w:rsidRDefault="00320DF1" w:rsidP="00320DF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F1" w:rsidRPr="00320DF1" w:rsidRDefault="00320DF1" w:rsidP="00320DF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0DF1" w:rsidRPr="00222CB8" w:rsidRDefault="00320DF1" w:rsidP="00320DF1">
      <w:pPr>
        <w:spacing w:after="150"/>
        <w:jc w:val="both"/>
        <w:rPr>
          <w:b/>
          <w:sz w:val="24"/>
          <w:szCs w:val="24"/>
        </w:rPr>
      </w:pPr>
      <w:r w:rsidRPr="00320DF1">
        <w:rPr>
          <w:sz w:val="24"/>
          <w:szCs w:val="24"/>
        </w:rPr>
        <w:t xml:space="preserve">   В соответствии с Федеральным </w:t>
      </w:r>
      <w:hyperlink r:id="rId9" w:history="1">
        <w:r w:rsidRPr="00320DF1">
          <w:rPr>
            <w:sz w:val="24"/>
            <w:szCs w:val="24"/>
          </w:rPr>
          <w:t>законом</w:t>
        </w:r>
      </w:hyperlink>
      <w:r w:rsidRPr="00320DF1">
        <w:rPr>
          <w:sz w:val="24"/>
          <w:szCs w:val="24"/>
        </w:rPr>
        <w:t xml:space="preserve"> от 30 декабря 2020 года № 488-ФЗ "</w:t>
      </w:r>
      <w:r w:rsidRPr="00320DF1">
        <w:rPr>
          <w:bCs/>
          <w:sz w:val="24"/>
          <w:szCs w:val="24"/>
        </w:rPr>
        <w:t>Об обеспечении вызова экстренных оперативных служб по единому номеру "112" и о внесении изменений в отдельные законодательные акты Российской Федерации"</w:t>
      </w:r>
      <w:r w:rsidRPr="00320DF1">
        <w:rPr>
          <w:sz w:val="24"/>
          <w:szCs w:val="24"/>
        </w:rPr>
        <w:t xml:space="preserve">,  ГОСТом 22.7.01-2021, Представительное Собрание </w:t>
      </w:r>
      <w:proofErr w:type="spellStart"/>
      <w:r w:rsidRPr="00320DF1">
        <w:rPr>
          <w:sz w:val="24"/>
          <w:szCs w:val="24"/>
        </w:rPr>
        <w:t>Щигровского</w:t>
      </w:r>
      <w:proofErr w:type="spellEnd"/>
      <w:r w:rsidRPr="00320DF1">
        <w:rPr>
          <w:sz w:val="24"/>
          <w:szCs w:val="24"/>
        </w:rPr>
        <w:t xml:space="preserve"> района </w:t>
      </w:r>
      <w:r w:rsidR="004039C8">
        <w:rPr>
          <w:sz w:val="24"/>
          <w:szCs w:val="24"/>
        </w:rPr>
        <w:t xml:space="preserve">Курской области </w:t>
      </w:r>
      <w:r w:rsidR="00222CB8" w:rsidRPr="00222CB8">
        <w:rPr>
          <w:b/>
          <w:sz w:val="24"/>
          <w:szCs w:val="24"/>
        </w:rPr>
        <w:t>РЕШИЛО</w:t>
      </w:r>
      <w:r w:rsidRPr="00222CB8">
        <w:rPr>
          <w:b/>
          <w:sz w:val="24"/>
          <w:szCs w:val="24"/>
        </w:rPr>
        <w:t>:</w:t>
      </w:r>
    </w:p>
    <w:p w:rsidR="00320DF1" w:rsidRDefault="00320DF1" w:rsidP="00320D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0DF1">
        <w:rPr>
          <w:rFonts w:ascii="Times New Roman" w:hAnsi="Times New Roman" w:cs="Times New Roman"/>
          <w:sz w:val="24"/>
          <w:szCs w:val="24"/>
        </w:rPr>
        <w:t xml:space="preserve">       1. Утвердить Положение «Об оплате труда работников Муниципального казенного учреждения «Единая дежурно-диспетчерская служба </w:t>
      </w:r>
      <w:proofErr w:type="spellStart"/>
      <w:r w:rsidRPr="00320D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20DF1">
        <w:rPr>
          <w:rFonts w:ascii="Times New Roman" w:hAnsi="Times New Roman" w:cs="Times New Roman"/>
          <w:sz w:val="24"/>
          <w:szCs w:val="24"/>
        </w:rPr>
        <w:t xml:space="preserve"> района Курской области» по виду экономической деятельности «Прочая деятельность по обеспечению безопасности в чрезвычайных ситуациях»</w:t>
      </w:r>
      <w:r w:rsidR="00222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CB8" w:rsidRPr="00222CB8" w:rsidRDefault="00222CB8" w:rsidP="00222CB8">
      <w:pPr>
        <w:tabs>
          <w:tab w:val="left" w:pos="1320"/>
        </w:tabs>
        <w:jc w:val="both"/>
        <w:rPr>
          <w:sz w:val="24"/>
          <w:szCs w:val="24"/>
          <w:lang w:bidi="ru-RU"/>
        </w:rPr>
      </w:pPr>
      <w:r>
        <w:rPr>
          <w:lang w:bidi="ru-RU"/>
        </w:rPr>
        <w:tab/>
      </w:r>
      <w:r w:rsidRPr="00222CB8">
        <w:rPr>
          <w:sz w:val="24"/>
          <w:szCs w:val="24"/>
          <w:lang w:bidi="ru-RU"/>
        </w:rPr>
        <w:t xml:space="preserve">2. </w:t>
      </w:r>
      <w:r>
        <w:rPr>
          <w:sz w:val="24"/>
          <w:szCs w:val="24"/>
          <w:lang w:bidi="ru-RU"/>
        </w:rPr>
        <w:t xml:space="preserve">Признать утратившим силу решение Представительного Собрания </w:t>
      </w:r>
      <w:proofErr w:type="spellStart"/>
      <w:r>
        <w:rPr>
          <w:sz w:val="24"/>
          <w:szCs w:val="24"/>
          <w:lang w:bidi="ru-RU"/>
        </w:rPr>
        <w:t>Щигровского</w:t>
      </w:r>
      <w:proofErr w:type="spellEnd"/>
      <w:r>
        <w:rPr>
          <w:sz w:val="24"/>
          <w:szCs w:val="24"/>
          <w:lang w:bidi="ru-RU"/>
        </w:rPr>
        <w:t xml:space="preserve"> района Курской области от 03.05.2012 №172-2-ПС «Об оплате труда работников Муниципального казенного учреждения «Единая дежурно – диспетчерская служба </w:t>
      </w:r>
      <w:proofErr w:type="spellStart"/>
      <w:r>
        <w:rPr>
          <w:sz w:val="24"/>
          <w:szCs w:val="24"/>
          <w:lang w:bidi="ru-RU"/>
        </w:rPr>
        <w:t>Щигровского</w:t>
      </w:r>
      <w:proofErr w:type="spellEnd"/>
      <w:r>
        <w:rPr>
          <w:sz w:val="24"/>
          <w:szCs w:val="24"/>
          <w:lang w:bidi="ru-RU"/>
        </w:rPr>
        <w:t xml:space="preserve"> района Курской области» по виду экономической деятельности «Прочая деятельность по обеспечению безопасности в чрезвычайных ситуациях».</w:t>
      </w:r>
    </w:p>
    <w:p w:rsidR="00320DF1" w:rsidRPr="00320DF1" w:rsidRDefault="00320DF1" w:rsidP="00320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DF1">
        <w:rPr>
          <w:rFonts w:ascii="Times New Roman" w:hAnsi="Times New Roman" w:cs="Times New Roman"/>
          <w:sz w:val="24"/>
          <w:szCs w:val="24"/>
        </w:rPr>
        <w:t>2. Настоящее решение вступает в силу его официального</w:t>
      </w:r>
      <w:r w:rsidR="00222CB8">
        <w:rPr>
          <w:rFonts w:ascii="Times New Roman" w:hAnsi="Times New Roman" w:cs="Times New Roman"/>
          <w:sz w:val="24"/>
          <w:szCs w:val="24"/>
        </w:rPr>
        <w:t xml:space="preserve"> </w:t>
      </w:r>
      <w:r w:rsidRPr="00320DF1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222CB8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</w:p>
    <w:p w:rsidR="000002E5" w:rsidRPr="00320DF1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Председатель</w:t>
      </w:r>
    </w:p>
    <w:p w:rsidR="00467E5C" w:rsidRPr="00FA065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FA0651">
        <w:rPr>
          <w:sz w:val="24"/>
          <w:szCs w:val="24"/>
        </w:rPr>
        <w:t>Представительного Собрания</w:t>
      </w:r>
      <w:r w:rsidRPr="00FA0651">
        <w:rPr>
          <w:sz w:val="24"/>
          <w:szCs w:val="24"/>
        </w:rPr>
        <w:tab/>
        <w:t xml:space="preserve">Н.Н. </w:t>
      </w:r>
      <w:proofErr w:type="spellStart"/>
      <w:r w:rsidRPr="00FA0651">
        <w:rPr>
          <w:sz w:val="24"/>
          <w:szCs w:val="24"/>
        </w:rPr>
        <w:t>Шашков</w:t>
      </w:r>
      <w:proofErr w:type="spellEnd"/>
    </w:p>
    <w:p w:rsidR="00467E5C" w:rsidRPr="00FA0651" w:rsidRDefault="00467E5C" w:rsidP="00467E5C">
      <w:pPr>
        <w:pStyle w:val="a8"/>
        <w:rPr>
          <w:sz w:val="24"/>
          <w:szCs w:val="24"/>
        </w:rPr>
      </w:pPr>
      <w:proofErr w:type="spellStart"/>
      <w:r w:rsidRPr="00FA0651">
        <w:rPr>
          <w:sz w:val="24"/>
          <w:szCs w:val="24"/>
        </w:rPr>
        <w:t>Щигровского</w:t>
      </w:r>
      <w:proofErr w:type="spellEnd"/>
      <w:r w:rsidRPr="00FA0651">
        <w:rPr>
          <w:sz w:val="24"/>
          <w:szCs w:val="24"/>
        </w:rPr>
        <w:t xml:space="preserve"> района Курской области</w:t>
      </w:r>
    </w:p>
    <w:p w:rsidR="00467E5C" w:rsidRPr="00CF009A" w:rsidRDefault="00467E5C" w:rsidP="00467E5C">
      <w:pPr>
        <w:pStyle w:val="a8"/>
      </w:pPr>
    </w:p>
    <w:p w:rsidR="00B56CA1" w:rsidRDefault="00B56CA1" w:rsidP="00B56CA1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7712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B56CA1" w:rsidRDefault="00B56CA1" w:rsidP="00B56CA1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</w:t>
      </w:r>
      <w:r w:rsidR="00677126">
        <w:rPr>
          <w:sz w:val="24"/>
          <w:szCs w:val="24"/>
        </w:rPr>
        <w:t xml:space="preserve">  Ю. И. Астахов</w:t>
      </w:r>
      <w:r>
        <w:rPr>
          <w:sz w:val="24"/>
          <w:szCs w:val="24"/>
        </w:rPr>
        <w:t xml:space="preserve"> </w:t>
      </w:r>
    </w:p>
    <w:p w:rsidR="00FA0651" w:rsidRDefault="00FA0651" w:rsidP="00B56CA1">
      <w:pPr>
        <w:rPr>
          <w:sz w:val="24"/>
          <w:szCs w:val="24"/>
        </w:rPr>
      </w:pPr>
    </w:p>
    <w:p w:rsidR="00320DF1" w:rsidRDefault="00320DF1" w:rsidP="00B56CA1">
      <w:pPr>
        <w:rPr>
          <w:sz w:val="24"/>
          <w:szCs w:val="24"/>
        </w:rPr>
      </w:pPr>
    </w:p>
    <w:p w:rsidR="00ED41A9" w:rsidRDefault="00ED41A9" w:rsidP="00ED41A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D41A9" w:rsidRDefault="00ED41A9" w:rsidP="00ED41A9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Представительного Собрания </w:t>
      </w:r>
    </w:p>
    <w:p w:rsidR="00ED41A9" w:rsidRDefault="00ED41A9" w:rsidP="00ED41A9">
      <w:pPr>
        <w:widowControl w:val="0"/>
        <w:ind w:right="-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ED41A9" w:rsidRDefault="00ED41A9" w:rsidP="00ED41A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A06E7A">
        <w:rPr>
          <w:sz w:val="24"/>
          <w:szCs w:val="24"/>
        </w:rPr>
        <w:t>19</w:t>
      </w:r>
      <w:r>
        <w:rPr>
          <w:sz w:val="24"/>
          <w:szCs w:val="24"/>
        </w:rPr>
        <w:t>» декабря 2024 г.</w:t>
      </w:r>
    </w:p>
    <w:p w:rsidR="00ED41A9" w:rsidRDefault="00ED41A9" w:rsidP="00ED41A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№125-5-ПС</w:t>
      </w:r>
    </w:p>
    <w:p w:rsidR="00320DF1" w:rsidRDefault="00320DF1" w:rsidP="00ED41A9">
      <w:pPr>
        <w:jc w:val="right"/>
        <w:rPr>
          <w:rFonts w:ascii="TimesNewRomanPSMT Cyr" w:hAnsi="TimesNewRomanPSMT Cyr" w:cs="TimesNewRomanPSMT Cyr"/>
          <w:b/>
          <w:bCs/>
        </w:rPr>
      </w:pPr>
    </w:p>
    <w:p w:rsidR="00ED41A9" w:rsidRDefault="00ED41A9" w:rsidP="00320DF1">
      <w:pPr>
        <w:jc w:val="center"/>
        <w:rPr>
          <w:rFonts w:ascii="TimesNewRomanPSMT Cyr" w:hAnsi="TimesNewRomanPSMT Cyr" w:cs="TimesNewRomanPSMT Cyr"/>
          <w:b/>
          <w:bCs/>
        </w:rPr>
      </w:pPr>
    </w:p>
    <w:p w:rsidR="00320DF1" w:rsidRPr="00CD436B" w:rsidRDefault="00320DF1" w:rsidP="00320DF1">
      <w:pPr>
        <w:jc w:val="center"/>
        <w:rPr>
          <w:b/>
          <w:bCs/>
          <w:sz w:val="28"/>
          <w:szCs w:val="28"/>
        </w:rPr>
      </w:pPr>
      <w:r w:rsidRPr="00CD436B">
        <w:rPr>
          <w:rFonts w:ascii="TimesNewRomanPSMT Cyr" w:hAnsi="TimesNewRomanPSMT Cyr" w:cs="TimesNewRomanPSMT Cyr"/>
          <w:b/>
          <w:bCs/>
          <w:sz w:val="28"/>
          <w:szCs w:val="28"/>
        </w:rPr>
        <w:t>ПОЛОЖЕНИЕ</w:t>
      </w:r>
    </w:p>
    <w:p w:rsidR="00320DF1" w:rsidRPr="00CD436B" w:rsidRDefault="00320DF1" w:rsidP="00320DF1">
      <w:pPr>
        <w:shd w:val="clear" w:color="auto" w:fill="FFFFFF"/>
        <w:spacing w:line="317" w:lineRule="exact"/>
        <w:ind w:right="-8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D436B">
        <w:rPr>
          <w:rFonts w:ascii="Times New Roman CYR" w:hAnsi="Times New Roman CYR" w:cs="Times New Roman CYR"/>
          <w:b/>
          <w:sz w:val="28"/>
          <w:szCs w:val="28"/>
        </w:rPr>
        <w:t xml:space="preserve">об оплате труда работников </w:t>
      </w:r>
      <w:r w:rsidR="00222CB8" w:rsidRPr="00CD436B">
        <w:rPr>
          <w:rFonts w:ascii="Times New Roman CYR" w:hAnsi="Times New Roman CYR" w:cs="Times New Roman CYR"/>
          <w:b/>
          <w:sz w:val="28"/>
          <w:szCs w:val="28"/>
        </w:rPr>
        <w:t>М</w:t>
      </w:r>
      <w:r w:rsidRPr="00CD436B">
        <w:rPr>
          <w:rFonts w:ascii="Times New Roman CYR" w:hAnsi="Times New Roman CYR" w:cs="Times New Roman CYR"/>
          <w:b/>
          <w:sz w:val="28"/>
          <w:szCs w:val="28"/>
        </w:rPr>
        <w:t>униципального казенного учреждения</w:t>
      </w:r>
    </w:p>
    <w:p w:rsidR="00222CB8" w:rsidRPr="00CD436B" w:rsidRDefault="00320DF1" w:rsidP="00CD436B">
      <w:pPr>
        <w:shd w:val="clear" w:color="auto" w:fill="FFFFFF"/>
        <w:spacing w:line="317" w:lineRule="exact"/>
        <w:ind w:right="-86"/>
        <w:jc w:val="center"/>
        <w:rPr>
          <w:b/>
          <w:sz w:val="28"/>
          <w:szCs w:val="28"/>
        </w:rPr>
      </w:pPr>
      <w:r w:rsidRPr="00CD436B">
        <w:rPr>
          <w:rFonts w:ascii="Times New Roman CYR" w:hAnsi="Times New Roman CYR" w:cs="Times New Roman CYR"/>
          <w:b/>
          <w:sz w:val="28"/>
          <w:szCs w:val="28"/>
        </w:rPr>
        <w:t xml:space="preserve">«Единая дежурно-диспетчерская служба </w:t>
      </w:r>
      <w:proofErr w:type="spellStart"/>
      <w:r w:rsidRPr="00CD436B">
        <w:rPr>
          <w:rFonts w:ascii="Times New Roman CYR" w:hAnsi="Times New Roman CYR" w:cs="Times New Roman CYR"/>
          <w:b/>
          <w:sz w:val="28"/>
          <w:szCs w:val="28"/>
        </w:rPr>
        <w:t>Щигровского</w:t>
      </w:r>
      <w:proofErr w:type="spellEnd"/>
      <w:r w:rsidRPr="00CD436B">
        <w:rPr>
          <w:rFonts w:ascii="Times New Roman CYR" w:hAnsi="Times New Roman CYR" w:cs="Times New Roman CYR"/>
          <w:b/>
          <w:sz w:val="28"/>
          <w:szCs w:val="28"/>
        </w:rPr>
        <w:t xml:space="preserve"> района Курской области» </w:t>
      </w:r>
      <w:r w:rsidR="00222CB8" w:rsidRPr="00CD436B">
        <w:rPr>
          <w:b/>
          <w:sz w:val="28"/>
          <w:szCs w:val="28"/>
        </w:rPr>
        <w:t>по виду экономической деятельности «Прочая деятельность по обеспечению</w:t>
      </w:r>
      <w:r w:rsidR="00CD436B" w:rsidRPr="00CD436B">
        <w:rPr>
          <w:b/>
          <w:sz w:val="28"/>
          <w:szCs w:val="28"/>
        </w:rPr>
        <w:t xml:space="preserve"> </w:t>
      </w:r>
      <w:r w:rsidR="00222CB8" w:rsidRPr="00CD436B">
        <w:rPr>
          <w:b/>
          <w:sz w:val="28"/>
          <w:szCs w:val="28"/>
        </w:rPr>
        <w:t>безопасности в чрезвычайных ситуациях</w:t>
      </w:r>
    </w:p>
    <w:p w:rsidR="00222CB8" w:rsidRPr="00CD436B" w:rsidRDefault="00222CB8" w:rsidP="00222CB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I. Общие положения</w:t>
      </w:r>
    </w:p>
    <w:p w:rsidR="00320DF1" w:rsidRPr="00320DF1" w:rsidRDefault="00320DF1" w:rsidP="00CD436B">
      <w:pPr>
        <w:shd w:val="clear" w:color="auto" w:fill="FFFFFF"/>
        <w:ind w:right="-86"/>
        <w:jc w:val="both"/>
        <w:rPr>
          <w:sz w:val="24"/>
          <w:szCs w:val="24"/>
        </w:rPr>
      </w:pPr>
      <w:r w:rsidRPr="00320DF1">
        <w:rPr>
          <w:sz w:val="24"/>
          <w:szCs w:val="24"/>
        </w:rPr>
        <w:br/>
        <w:t xml:space="preserve">      1.1. Положение </w:t>
      </w:r>
      <w:r w:rsidRPr="00320DF1">
        <w:rPr>
          <w:rFonts w:ascii="Times New Roman CYR" w:hAnsi="Times New Roman CYR" w:cs="Times New Roman CYR"/>
          <w:sz w:val="24"/>
          <w:szCs w:val="24"/>
        </w:rPr>
        <w:t xml:space="preserve">об оплате труда работников муниципального казенного учреждения «Единая дежурно-диспетчерская служба </w:t>
      </w:r>
      <w:proofErr w:type="spellStart"/>
      <w:r w:rsidRPr="00320DF1"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 w:rsidRPr="00320DF1"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области» (далее Положение) </w:t>
      </w:r>
      <w:r w:rsidRPr="00320DF1">
        <w:rPr>
          <w:sz w:val="24"/>
          <w:szCs w:val="24"/>
        </w:rPr>
        <w:t>разработано в соответствии с Федеральным законом от 6 октября 2003 года №131-ФЗ «Об общих принципах организации местного самоуправления в Российской Федерации», Трудовым кодексом Российской Федерации.</w:t>
      </w:r>
    </w:p>
    <w:p w:rsidR="00320DF1" w:rsidRPr="00320DF1" w:rsidRDefault="00320DF1" w:rsidP="00CD436B">
      <w:pPr>
        <w:shd w:val="clear" w:color="auto" w:fill="FFFFFF"/>
        <w:ind w:right="-8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1.2. Настоящее Положение регулирует порядок оплаты труда работников  </w:t>
      </w:r>
      <w:r w:rsidRPr="00320DF1">
        <w:rPr>
          <w:rFonts w:ascii="Times New Roman CYR" w:hAnsi="Times New Roman CYR" w:cs="Times New Roman CYR"/>
          <w:sz w:val="24"/>
          <w:szCs w:val="24"/>
        </w:rPr>
        <w:t xml:space="preserve">муниципального  казенного учреждения «Единая дежурно-диспетчерская служба </w:t>
      </w:r>
      <w:proofErr w:type="spellStart"/>
      <w:r w:rsidRPr="00320DF1"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 w:rsidRPr="00320DF1"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области» </w:t>
      </w:r>
      <w:r w:rsidRPr="00320DF1">
        <w:rPr>
          <w:sz w:val="24"/>
          <w:szCs w:val="24"/>
        </w:rPr>
        <w:t>(далее Учреждение) и вводится в целях обеспечения социальных гарантий и упорядочения оплаты труда, рационального использования рабочего времени, укрепления трудовой дисциплины и стимулирования деятельности работников Учреждения.</w:t>
      </w:r>
      <w:r w:rsidRPr="00320DF1">
        <w:rPr>
          <w:sz w:val="24"/>
          <w:szCs w:val="24"/>
        </w:rPr>
        <w:br/>
        <w:t xml:space="preserve">     1.3. Настоящее Положение включает в себя размеры окладов (должностных окладов), установленных по должности (профессии, размеры повышающих коэффициентов к окладам,  условия и размеры выплат компенсационного и стимулирующего характера, а также критерии их установления, условия оплаты труда руководителя Учреждения. </w:t>
      </w:r>
    </w:p>
    <w:p w:rsidR="00320DF1" w:rsidRDefault="00320DF1" w:rsidP="00CD436B">
      <w:pPr>
        <w:shd w:val="clear" w:color="auto" w:fill="FFFFFF"/>
        <w:ind w:right="-8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Условия труда, включая размер оклада (должностного оклада), ставки работника Учреждения, повышающие коэффициенты к окладам и иные выплаты стимулирующего характера, выплаты компенсационного характера, являются обязательными для включения в трудовой договор.</w:t>
      </w:r>
      <w:r>
        <w:rPr>
          <w:sz w:val="24"/>
          <w:szCs w:val="24"/>
        </w:rPr>
        <w:t xml:space="preserve"> </w:t>
      </w:r>
    </w:p>
    <w:p w:rsidR="00320DF1" w:rsidRPr="00320DF1" w:rsidRDefault="00320DF1" w:rsidP="00CD436B">
      <w:pPr>
        <w:shd w:val="clear" w:color="auto" w:fill="FFFFFF"/>
        <w:ind w:right="-86"/>
        <w:jc w:val="both"/>
        <w:rPr>
          <w:color w:val="2D2D2D"/>
          <w:spacing w:val="2"/>
          <w:sz w:val="24"/>
          <w:szCs w:val="24"/>
        </w:rPr>
      </w:pPr>
      <w:r w:rsidRPr="00320DF1">
        <w:rPr>
          <w:sz w:val="24"/>
          <w:szCs w:val="24"/>
        </w:rPr>
        <w:t xml:space="preserve"> 1.4. </w:t>
      </w:r>
      <w:r w:rsidRPr="00320DF1">
        <w:rPr>
          <w:spacing w:val="2"/>
          <w:sz w:val="24"/>
          <w:szCs w:val="24"/>
        </w:rPr>
        <w:t>Заработная плата работников Учреждения (без учета премий и иных компенсационных выплат) при изменении (совершенствовании) условий оплаты труда не может быть меньше заработной платы  (без учета премий и иных компенсационных выплат), выплачиваемой на момент ее изменения, при условии сохранения объема должностных обязанностей работников и выполнения ими работ той же квалификации.</w:t>
      </w:r>
      <w:r w:rsidRPr="00320DF1">
        <w:rPr>
          <w:rFonts w:ascii="Arial" w:hAnsi="Arial" w:cs="Arial"/>
          <w:spacing w:val="2"/>
          <w:sz w:val="24"/>
          <w:szCs w:val="24"/>
        </w:rPr>
        <w:br/>
      </w:r>
      <w:r w:rsidRPr="00320DF1">
        <w:rPr>
          <w:color w:val="2D2D2D"/>
          <w:spacing w:val="2"/>
          <w:sz w:val="24"/>
          <w:szCs w:val="24"/>
        </w:rPr>
        <w:t xml:space="preserve">     1.5.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платы, установленной на территории Курской области.</w:t>
      </w:r>
      <w:r w:rsidRPr="00320DF1">
        <w:rPr>
          <w:color w:val="2D2D2D"/>
          <w:spacing w:val="2"/>
          <w:sz w:val="24"/>
          <w:szCs w:val="24"/>
        </w:rPr>
        <w:br/>
        <w:t xml:space="preserve">      1.6.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</w:t>
      </w:r>
    </w:p>
    <w:p w:rsidR="00320DF1" w:rsidRPr="00320DF1" w:rsidRDefault="00320DF1" w:rsidP="00CD436B">
      <w:pPr>
        <w:shd w:val="clear" w:color="auto" w:fill="FFFFFF"/>
        <w:ind w:right="-86"/>
        <w:jc w:val="both"/>
        <w:rPr>
          <w:color w:val="2D2D2D"/>
          <w:spacing w:val="2"/>
          <w:sz w:val="24"/>
          <w:szCs w:val="24"/>
        </w:rPr>
      </w:pPr>
      <w:r w:rsidRPr="00320DF1">
        <w:rPr>
          <w:color w:val="2D2D2D"/>
          <w:spacing w:val="2"/>
          <w:sz w:val="24"/>
          <w:szCs w:val="24"/>
        </w:rPr>
        <w:t xml:space="preserve">      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 </w:t>
      </w:r>
    </w:p>
    <w:p w:rsidR="00320DF1" w:rsidRDefault="00320DF1" w:rsidP="00CD436B">
      <w:pPr>
        <w:shd w:val="clear" w:color="auto" w:fill="FFFFFF"/>
        <w:ind w:right="-86"/>
        <w:jc w:val="both"/>
        <w:rPr>
          <w:color w:val="2D2D2D"/>
          <w:spacing w:val="2"/>
          <w:sz w:val="24"/>
          <w:szCs w:val="24"/>
        </w:rPr>
      </w:pPr>
      <w:r w:rsidRPr="00320DF1">
        <w:rPr>
          <w:color w:val="2D2D2D"/>
          <w:spacing w:val="2"/>
          <w:sz w:val="24"/>
          <w:szCs w:val="24"/>
        </w:rPr>
        <w:t xml:space="preserve">      Для дежурной смены Учреждения вводится суммированный учет рабочего времени, так как по условиям работы не может быть соблюдена нормальная ежемесячная продолжительность рабочего времени.</w:t>
      </w:r>
      <w:r>
        <w:rPr>
          <w:color w:val="2D2D2D"/>
          <w:spacing w:val="2"/>
          <w:sz w:val="24"/>
          <w:szCs w:val="24"/>
        </w:rPr>
        <w:t xml:space="preserve"> </w:t>
      </w:r>
    </w:p>
    <w:p w:rsidR="00320DF1" w:rsidRPr="00320DF1" w:rsidRDefault="00320DF1" w:rsidP="00CD436B">
      <w:pPr>
        <w:shd w:val="clear" w:color="auto" w:fill="FFFFFF"/>
        <w:ind w:right="-86" w:firstLine="284"/>
        <w:jc w:val="both"/>
        <w:rPr>
          <w:color w:val="2D2D2D"/>
          <w:spacing w:val="2"/>
          <w:sz w:val="24"/>
          <w:szCs w:val="24"/>
        </w:rPr>
      </w:pPr>
      <w:r w:rsidRPr="00320DF1">
        <w:rPr>
          <w:color w:val="2D2D2D"/>
          <w:spacing w:val="2"/>
          <w:sz w:val="24"/>
          <w:szCs w:val="24"/>
        </w:rPr>
        <w:t xml:space="preserve">1.7. Штатное расписание Учреждения утверждается руководителем Учреждения по согласованию с Главой </w:t>
      </w:r>
      <w:proofErr w:type="spellStart"/>
      <w:r w:rsidRPr="00320DF1">
        <w:rPr>
          <w:color w:val="2D2D2D"/>
          <w:spacing w:val="2"/>
          <w:sz w:val="24"/>
          <w:szCs w:val="24"/>
        </w:rPr>
        <w:t>Щигровского</w:t>
      </w:r>
      <w:proofErr w:type="spellEnd"/>
      <w:r w:rsidRPr="00320DF1">
        <w:rPr>
          <w:color w:val="2D2D2D"/>
          <w:spacing w:val="2"/>
          <w:sz w:val="24"/>
          <w:szCs w:val="24"/>
        </w:rPr>
        <w:t xml:space="preserve"> района Курской области.</w:t>
      </w:r>
    </w:p>
    <w:p w:rsidR="00320DF1" w:rsidRPr="00320DF1" w:rsidRDefault="00320DF1" w:rsidP="00320DF1">
      <w:pPr>
        <w:pStyle w:val="12"/>
        <w:ind w:firstLine="567"/>
        <w:rPr>
          <w:b w:val="0"/>
          <w:color w:val="2D2D2D"/>
          <w:spacing w:val="2"/>
          <w:sz w:val="24"/>
          <w:szCs w:val="24"/>
        </w:rPr>
      </w:pPr>
      <w:r w:rsidRPr="00320DF1">
        <w:rPr>
          <w:b w:val="0"/>
          <w:color w:val="2D2D2D"/>
          <w:spacing w:val="2"/>
          <w:sz w:val="24"/>
          <w:szCs w:val="24"/>
        </w:rPr>
        <w:lastRenderedPageBreak/>
        <w:t>1.8. Объем и средства на оплату труда работников Учреждения формируется на календарный год  исходя из объема ассигнований бюджета муниципального района «Щигровский район» Курской области.</w:t>
      </w:r>
    </w:p>
    <w:p w:rsidR="00320DF1" w:rsidRPr="00320DF1" w:rsidRDefault="00320DF1" w:rsidP="00320DF1">
      <w:pPr>
        <w:pStyle w:val="12"/>
        <w:rPr>
          <w:b w:val="0"/>
          <w:sz w:val="24"/>
          <w:szCs w:val="24"/>
        </w:rPr>
      </w:pPr>
    </w:p>
    <w:p w:rsidR="00320DF1" w:rsidRDefault="00320DF1" w:rsidP="00320DF1">
      <w:pPr>
        <w:jc w:val="center"/>
        <w:rPr>
          <w:b/>
          <w:sz w:val="24"/>
          <w:szCs w:val="24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II. Порядок и условия оплаты труда работников Учреждения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</w:p>
    <w:p w:rsidR="00320DF1" w:rsidRPr="00320DF1" w:rsidRDefault="00320DF1" w:rsidP="00CD436B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2.1. Системы оплаты труда работников Учреждения включают в себя размеры окладов (должностных окладов), повышающие коэффициенты, выплаты компенсационного и стимулирующего характера.</w:t>
      </w:r>
    </w:p>
    <w:p w:rsidR="00320DF1" w:rsidRPr="00320DF1" w:rsidRDefault="00320DF1" w:rsidP="00CD436B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2.2. Размеры окладов (должностных окладов) устанавливаются по квалификационным уровням профессионально-квалификационных групп (далее ПКГ) (Приложение №1)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320DF1" w:rsidRPr="00320DF1" w:rsidRDefault="00320DF1" w:rsidP="00CD436B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2.3. Предельный уровень соотношения среднемесячной заработной платы руководителя формируется и рассчитывается за календарный год, из среднемесячной заработной платы работников, которые относятся к основному месту работы Учреждения (без учета заработной платы руководителя), определяется в кратности от 1 до 3.</w:t>
      </w:r>
    </w:p>
    <w:p w:rsidR="00320DF1" w:rsidRPr="00320DF1" w:rsidRDefault="00320DF1" w:rsidP="00CD436B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руководителя на среднемесячную заработную плату основных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</w:t>
      </w:r>
    </w:p>
    <w:p w:rsidR="00320DF1" w:rsidRPr="00320DF1" w:rsidRDefault="00320DF1" w:rsidP="00CD436B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2.4. Должностной оклад заместителя Учреждения устанавливается руководителем Учреждения на 10-30 процентов ниже должностного оклада руководителя Учреждения с учетом образовательного уровня, стажа работы.</w:t>
      </w:r>
    </w:p>
    <w:p w:rsidR="00320DF1" w:rsidRPr="00320DF1" w:rsidRDefault="00320DF1" w:rsidP="00CD436B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2.5. Положением об оплате труда работников учреждения для служащих предусматривается установление персонального повышающего коэффициента, в пределах выделенных бюджетных ассигнований. Решение о введении соответствующих повышающих коэффициентов к окладу принимается руководителем учреждения с учетом обеспечения указанных выплат финансовыми средствами. Размер выплат исчисляется путем умножения размера оклада работника на повышающий коэффициент. Выплаты по повышающему коэффициенту носят стимулирующий характер. Применение повышающего коэффициента к окладу не образует новый оклад и не учитывается при начислении стимулирующих и компенсационных выплат. 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320DF1" w:rsidRPr="00320DF1" w:rsidRDefault="00320DF1" w:rsidP="00CD436B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факторов. Размер персонального повышающего коэффициента к должностному окладу – до 3.0. </w:t>
      </w: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III. Компенсационные выплаты</w:t>
      </w:r>
    </w:p>
    <w:p w:rsidR="00320DF1" w:rsidRPr="00320DF1" w:rsidRDefault="00320DF1" w:rsidP="00320DF1">
      <w:pPr>
        <w:rPr>
          <w:sz w:val="24"/>
          <w:szCs w:val="24"/>
        </w:rPr>
      </w:pP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3.1. При выполнении работ в условиях, отклоняющихся от нормальных (при совмещении профессий (должностей), сверхурочной работе, выходные и нерабочие праздничные дни и при выполнении работ в других условиях, отклоняющихся от нормальных), работнику Учреждения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трудовым договором.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lastRenderedPageBreak/>
        <w:t>В этих целях работникам Учреждения устанавливаются следующие выплаты компенсационного характера:</w:t>
      </w:r>
    </w:p>
    <w:p w:rsidR="00320DF1" w:rsidRPr="00320DF1" w:rsidRDefault="00320DF1" w:rsidP="00320DF1">
      <w:pPr>
        <w:ind w:firstLine="708"/>
        <w:rPr>
          <w:sz w:val="24"/>
          <w:szCs w:val="24"/>
        </w:rPr>
      </w:pPr>
      <w:r w:rsidRPr="00320DF1">
        <w:rPr>
          <w:sz w:val="24"/>
          <w:szCs w:val="24"/>
        </w:rPr>
        <w:t>- доплата за совмещение профессий (должностей);</w:t>
      </w:r>
    </w:p>
    <w:p w:rsidR="00320DF1" w:rsidRPr="00320DF1" w:rsidRDefault="00320DF1" w:rsidP="00320DF1">
      <w:pPr>
        <w:ind w:firstLine="708"/>
        <w:rPr>
          <w:sz w:val="24"/>
          <w:szCs w:val="24"/>
        </w:rPr>
      </w:pPr>
      <w:r w:rsidRPr="00320DF1">
        <w:rPr>
          <w:sz w:val="24"/>
          <w:szCs w:val="24"/>
        </w:rPr>
        <w:t>- доплата за расширение зон обслуживания;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20DF1" w:rsidRPr="00320DF1" w:rsidRDefault="00320DF1" w:rsidP="00320DF1">
      <w:pPr>
        <w:ind w:firstLine="708"/>
        <w:rPr>
          <w:sz w:val="24"/>
          <w:szCs w:val="24"/>
        </w:rPr>
      </w:pPr>
      <w:r w:rsidRPr="00320DF1">
        <w:rPr>
          <w:sz w:val="24"/>
          <w:szCs w:val="24"/>
        </w:rPr>
        <w:t>- доплата за работу в ночное время;</w:t>
      </w:r>
    </w:p>
    <w:p w:rsidR="00320DF1" w:rsidRPr="00320DF1" w:rsidRDefault="00320DF1" w:rsidP="00320DF1">
      <w:pPr>
        <w:ind w:firstLine="708"/>
        <w:rPr>
          <w:sz w:val="24"/>
          <w:szCs w:val="24"/>
        </w:rPr>
      </w:pPr>
      <w:r w:rsidRPr="00320DF1">
        <w:rPr>
          <w:sz w:val="24"/>
          <w:szCs w:val="24"/>
        </w:rPr>
        <w:t>- повышенная оплата за работу в выходные и нерабочие праздничные дни;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- повышенная оплата сверхурочной работы. 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3.2. Выплаты компенсационного характера устанавливаются к окладам (должностным окладам) работников Учреждения по соответствующим квалификационным уровням ПКГ в процентах к окладам (должностным окладам), или в абсолютных размерах, если иное не установлено действующим законодательством.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3.3. Доплата за совмещение профессий (должностей) устанавливается работнику Учреждения при совмещении им профессий (должностей).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3.4. Доплата за расширение зон обслуживания устанавливается работнику Учреждения при расширении зон обслуживания.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3.6. Доплата за работу в ночное время производится работникам Учреждения согласно ст.154 ТК РФ, рассчитанной исходя из должностного оклада. Ночным считается время с 22 часов до 6 часов.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3.7. Доплата за работу в выходные и нерабочие праздничные дни производится работникам Учреждения, привлекавшийся к работе в выходные и нерабочие праздничные дни в соответствии со статьей 153 Трудового кодекса Российской Федерации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3.8. Повышенная оплата сверхурочной работы производится в соответствии со статьей 152 </w:t>
      </w:r>
      <w:hyperlink r:id="rId10" w:history="1">
        <w:r w:rsidRPr="00320DF1">
          <w:rPr>
            <w:rStyle w:val="ac"/>
            <w:color w:val="auto"/>
            <w:sz w:val="24"/>
            <w:szCs w:val="24"/>
            <w:u w:val="none"/>
          </w:rPr>
          <w:t>Трудового кодекса Российской Федерации</w:t>
        </w:r>
      </w:hyperlink>
      <w:r w:rsidRPr="00320DF1">
        <w:rPr>
          <w:sz w:val="24"/>
          <w:szCs w:val="24"/>
        </w:rPr>
        <w:t>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IV. Стимулирующие выплаты</w:t>
      </w:r>
    </w:p>
    <w:p w:rsidR="00320DF1" w:rsidRPr="00320DF1" w:rsidRDefault="00320DF1" w:rsidP="00320DF1">
      <w:pPr>
        <w:rPr>
          <w:sz w:val="24"/>
          <w:szCs w:val="24"/>
        </w:rPr>
      </w:pP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4.1. Настоящим Положением устанавливаются следующие стимулирующие выплаты к должностному окладу: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- выплаты за интенсивность и высокие результаты работы; 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выплаты за сложность, напряженность и качество выполняемых работ;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выплаты за специальный режим работы;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4.2. В целях поощрения работников, повышения эффективности их деятельности в Учреждении устанавливаются стимулирующие выплаты к окладу (должностному окладу) за интенсивность и высокие результаты работы, за качество выполняемых работ в размере до 300 процентов от оклада (должностного оклада):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руководителю Учреждения - по решению Учредителя;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lastRenderedPageBreak/>
        <w:t>- работникам Учреждения - по решению руководителя Учреждения.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4.3. Стимулирующие выплаты за сложность, напряженность и качество выполняемых работ устанавливаются работникам рабочих профессий Учреждения в размере до 400 процентов от оклада (должностного оклада) приказом руководителя Учреждения.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4.4. Стимулирующие выплаты за специальный режим работы устанавливаются работникам Учреждения в размере до 300 процентов от оклада (должностного оклада) приказом руководителя Учреждения.</w:t>
      </w:r>
    </w:p>
    <w:p w:rsidR="00320DF1" w:rsidRPr="00320DF1" w:rsidRDefault="00320DF1" w:rsidP="00320DF1">
      <w:pPr>
        <w:shd w:val="clear" w:color="auto" w:fill="FFFFFF"/>
        <w:tabs>
          <w:tab w:val="left" w:pos="1306"/>
        </w:tabs>
        <w:ind w:right="10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4.5. Выплаты стимулирующего характера за выслугу лет устанавливаются работникам в зависимости от общего количества лет. </w:t>
      </w:r>
    </w:p>
    <w:p w:rsidR="00320DF1" w:rsidRDefault="00320DF1" w:rsidP="00320DF1">
      <w:pPr>
        <w:shd w:val="clear" w:color="auto" w:fill="FFFFFF"/>
        <w:tabs>
          <w:tab w:val="left" w:pos="1306"/>
        </w:tabs>
        <w:ind w:right="10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 </w:t>
      </w:r>
      <w:r w:rsidRPr="00320DF1">
        <w:rPr>
          <w:spacing w:val="-2"/>
          <w:sz w:val="24"/>
          <w:szCs w:val="24"/>
        </w:rPr>
        <w:t xml:space="preserve">Надбавка к должностному окладу за выслугу лет устанавливается работникам </w:t>
      </w:r>
      <w:r w:rsidRPr="00320DF1">
        <w:rPr>
          <w:sz w:val="24"/>
          <w:szCs w:val="24"/>
        </w:rPr>
        <w:t xml:space="preserve">учреждения в зависимости от стажа работы </w:t>
      </w:r>
      <w:r w:rsidRPr="00320DF1">
        <w:rPr>
          <w:spacing w:val="-1"/>
          <w:sz w:val="24"/>
          <w:szCs w:val="24"/>
        </w:rPr>
        <w:t xml:space="preserve">в процентном отношении в </w:t>
      </w:r>
      <w:r w:rsidRPr="00320DF1">
        <w:rPr>
          <w:sz w:val="24"/>
          <w:szCs w:val="24"/>
        </w:rPr>
        <w:t>следующем размере:</w:t>
      </w:r>
    </w:p>
    <w:p w:rsidR="002D5D15" w:rsidRPr="00320DF1" w:rsidRDefault="002D5D15" w:rsidP="00320DF1">
      <w:pPr>
        <w:shd w:val="clear" w:color="auto" w:fill="FFFFFF"/>
        <w:tabs>
          <w:tab w:val="left" w:pos="1306"/>
        </w:tabs>
        <w:ind w:right="10"/>
        <w:jc w:val="both"/>
        <w:rPr>
          <w:spacing w:val="-1"/>
          <w:sz w:val="24"/>
          <w:szCs w:val="24"/>
        </w:rPr>
      </w:pPr>
      <w:bookmarkStart w:id="0" w:name="_GoBack"/>
      <w:bookmarkEnd w:id="0"/>
    </w:p>
    <w:p w:rsidR="00320DF1" w:rsidRPr="00320DF1" w:rsidRDefault="00320DF1" w:rsidP="00320DF1">
      <w:pPr>
        <w:spacing w:after="274" w:line="1" w:lineRule="exact"/>
        <w:rPr>
          <w:sz w:val="24"/>
          <w:szCs w:val="24"/>
        </w:rPr>
      </w:pPr>
    </w:p>
    <w:tbl>
      <w:tblPr>
        <w:tblW w:w="0" w:type="auto"/>
        <w:tblInd w:w="5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8"/>
        <w:gridCol w:w="4061"/>
      </w:tblGrid>
      <w:tr w:rsidR="00320DF1" w:rsidRPr="00320DF1" w:rsidTr="008551B7">
        <w:trPr>
          <w:trHeight w:hRule="exact" w:val="586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spacing w:line="274" w:lineRule="exact"/>
              <w:ind w:left="643" w:firstLine="62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Стаж работы, дающий право на получение надбавки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spacing w:line="274" w:lineRule="exact"/>
              <w:ind w:left="158" w:right="168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Размер надбавки в процентах к должностному окладу</w:t>
            </w:r>
          </w:p>
        </w:tc>
      </w:tr>
      <w:tr w:rsidR="00320DF1" w:rsidRPr="00320DF1" w:rsidTr="008551B7">
        <w:trPr>
          <w:trHeight w:hRule="exact" w:val="288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2146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10</w:t>
            </w:r>
          </w:p>
        </w:tc>
      </w:tr>
      <w:tr w:rsidR="00320DF1" w:rsidRPr="00320DF1" w:rsidTr="008551B7">
        <w:trPr>
          <w:trHeight w:hRule="exact" w:val="293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От 5 до 10 лет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2146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15</w:t>
            </w:r>
          </w:p>
        </w:tc>
      </w:tr>
      <w:tr w:rsidR="00320DF1" w:rsidRPr="00320DF1" w:rsidTr="008551B7">
        <w:trPr>
          <w:trHeight w:hRule="exact" w:val="293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От 10 до 15 лет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2146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20</w:t>
            </w:r>
          </w:p>
        </w:tc>
      </w:tr>
      <w:tr w:rsidR="00320DF1" w:rsidRPr="00320DF1" w:rsidTr="008551B7">
        <w:trPr>
          <w:trHeight w:hRule="exact" w:val="302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Свыше 15 лет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F1" w:rsidRPr="00320DF1" w:rsidRDefault="00320DF1" w:rsidP="008551B7">
            <w:pPr>
              <w:shd w:val="clear" w:color="auto" w:fill="FFFFFF"/>
              <w:ind w:left="2146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30</w:t>
            </w:r>
          </w:p>
        </w:tc>
      </w:tr>
    </w:tbl>
    <w:p w:rsidR="00320DF1" w:rsidRPr="00320DF1" w:rsidRDefault="00320DF1" w:rsidP="00320DF1">
      <w:pPr>
        <w:shd w:val="clear" w:color="auto" w:fill="FFFFFF"/>
        <w:spacing w:before="34"/>
        <w:ind w:right="5" w:firstLine="706"/>
        <w:jc w:val="both"/>
        <w:rPr>
          <w:sz w:val="24"/>
          <w:szCs w:val="24"/>
        </w:rPr>
      </w:pPr>
    </w:p>
    <w:p w:rsidR="00320DF1" w:rsidRPr="00320DF1" w:rsidRDefault="00320DF1" w:rsidP="00320DF1">
      <w:pPr>
        <w:shd w:val="clear" w:color="auto" w:fill="FFFFFF"/>
        <w:spacing w:before="34"/>
        <w:ind w:right="5" w:firstLine="70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В стаж работы для исчисления ежемесячной надбавки включаются периоды службы в органах государственной власти и местного самоуправления, работы в государственных и муниципальных учреждениях и предприятиях.</w:t>
      </w:r>
    </w:p>
    <w:p w:rsidR="00320DF1" w:rsidRPr="00320DF1" w:rsidRDefault="00320DF1" w:rsidP="00320DF1">
      <w:pPr>
        <w:shd w:val="clear" w:color="auto" w:fill="FFFFFF"/>
        <w:ind w:left="70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Указанные периоды суммируются независимо от перерывов в работе.</w:t>
      </w:r>
    </w:p>
    <w:p w:rsidR="00320DF1" w:rsidRPr="00320DF1" w:rsidRDefault="00320DF1" w:rsidP="00320DF1">
      <w:pPr>
        <w:shd w:val="clear" w:color="auto" w:fill="FFFFFF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Основным документом для определения стажа работы, является трудовая книжка. В случае, когда стаж работы не подтверждается записями в трудовой книжке, он может быть подтвержден иными документами, соответствующими установленным законодательством требованиям.</w:t>
      </w:r>
    </w:p>
    <w:p w:rsidR="00320DF1" w:rsidRPr="00320DF1" w:rsidRDefault="00320DF1" w:rsidP="00320DF1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Конкретный стаж работы, дающий право на получение ежемесячной надбавки за выслугу лет и размер надбавки, определяется руководителем учреждения.</w:t>
      </w:r>
    </w:p>
    <w:p w:rsidR="00320DF1" w:rsidRPr="00320DF1" w:rsidRDefault="00320DF1" w:rsidP="00320DF1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Ежемесячная надбавка за выслугу лет производится со дня возникновения у работника права на получение этой выплаты.</w:t>
      </w:r>
    </w:p>
    <w:p w:rsidR="00320DF1" w:rsidRPr="00320DF1" w:rsidRDefault="00320DF1" w:rsidP="00320DF1">
      <w:pPr>
        <w:shd w:val="clear" w:color="auto" w:fill="FFFFFF"/>
        <w:ind w:firstLine="70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Если у работника учреждения право на установление или изменение размера ежемесячной надбавки за выслугу лет к должностному окладу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днем окончания указанного периода.</w:t>
      </w:r>
    </w:p>
    <w:p w:rsidR="00320DF1" w:rsidRPr="00320DF1" w:rsidRDefault="00320DF1" w:rsidP="00320DF1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Назначение ежемесячной надбавки за выслугу лет к должностному окладу производится на основании приказа руководителя учреждения.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4.6. Установление стимулирующих выплат осуществляется по решению руководителя Учреждения в пределах выделенных бюджетных ассигнований на оплату труда работников Учреждения. </w:t>
      </w: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  <w:lang w:val="en-US"/>
        </w:rPr>
        <w:t>V</w:t>
      </w:r>
      <w:r w:rsidRPr="00320DF1">
        <w:rPr>
          <w:b/>
          <w:sz w:val="24"/>
          <w:szCs w:val="24"/>
        </w:rPr>
        <w:t>. Порядок и условия премирования работников Учреждения</w:t>
      </w: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5.1.  В целях поощрения работников Учреждения за добросовестное выполнение служебных обязанностей, особо важных и срочных работ, инициативность, качественный результат труда выплачивается премия. Премия выплачивается по итогам работы за период (месяц, квартал, полугодие, год) в пределах имеющихся средств. Конкретный размер премии может определяться как в процентах к окладу (должностному окладу), ставке работника, так и в абсолютном размере, в пределах выделенных бюджетных ассигнований. Максимальный размер премии по итогам работы не ограничен.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lastRenderedPageBreak/>
        <w:t xml:space="preserve">       5.2. По решению руководителя учреждения работники, совершившие в течение месяца нарушение общественного порядка как внутри учреждения, так и вне его, грубо нарушившие трудовую или производственную дисциплину, систематически не выполнявшие порученные им задания, допустившие производственные упущения в работе, могут быть </w:t>
      </w:r>
      <w:proofErr w:type="spellStart"/>
      <w:r w:rsidRPr="00320DF1">
        <w:rPr>
          <w:sz w:val="24"/>
          <w:szCs w:val="24"/>
        </w:rPr>
        <w:t>депремированы</w:t>
      </w:r>
      <w:proofErr w:type="spellEnd"/>
      <w:r w:rsidRPr="00320DF1">
        <w:rPr>
          <w:sz w:val="24"/>
          <w:szCs w:val="24"/>
        </w:rPr>
        <w:t xml:space="preserve"> полностью или частично. Все замечания, упущения и претензии к работникам должны иметь письменное подтверждение в виде приказа, распоряжения, служебной записки или иного документа. Решение руководителя учреждения о </w:t>
      </w:r>
      <w:proofErr w:type="spellStart"/>
      <w:r w:rsidRPr="00320DF1">
        <w:rPr>
          <w:sz w:val="24"/>
          <w:szCs w:val="24"/>
        </w:rPr>
        <w:t>депремировании</w:t>
      </w:r>
      <w:proofErr w:type="spellEnd"/>
      <w:r w:rsidRPr="00320DF1">
        <w:rPr>
          <w:sz w:val="24"/>
          <w:szCs w:val="24"/>
        </w:rPr>
        <w:t xml:space="preserve"> работника или уменьшении размера премии оформляется в виде приказа с указанием конкретных причин, с которым работник должен быть своевременно ознакомлен под роспись.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5.3.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5.4.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5.5. Премия устанавливается: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- руководителю Учреждения- по решению Учредителя;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- работникам Учреждения- по решению руководителя Учреждения.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V</w:t>
      </w:r>
      <w:r w:rsidRPr="00320DF1">
        <w:rPr>
          <w:b/>
          <w:sz w:val="24"/>
          <w:szCs w:val="24"/>
          <w:lang w:val="en-US"/>
        </w:rPr>
        <w:t>I</w:t>
      </w:r>
      <w:r w:rsidRPr="00320DF1">
        <w:rPr>
          <w:b/>
          <w:sz w:val="24"/>
          <w:szCs w:val="24"/>
        </w:rPr>
        <w:t>. Другие вопросы оплаты труда</w:t>
      </w:r>
    </w:p>
    <w:p w:rsidR="00320DF1" w:rsidRPr="00320DF1" w:rsidRDefault="00320DF1" w:rsidP="00320DF1">
      <w:pPr>
        <w:rPr>
          <w:sz w:val="24"/>
          <w:szCs w:val="24"/>
        </w:rPr>
      </w:pP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6.1. Работникам Учреждения ежегодно, из фонда оплаты труда учреждения, выплачивается материальная помощь в размере одного должностного и единовременная выплата к очередному отпуску в размере двух окладов (должностных окладов), установленных на день ее выплаты по занимаемой должности, рабочей профессии.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При предоставлении оплачиваемого отпуска вновь принятому работнику и отработавшему не менее шести месяцев единовременная выплата производится в размере одного оклада (должностного оклада).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Вновь принятому работнику и отработавшему менее шести месяцев единовременная выплата к отпуску не производится.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>и единовременная выплата к отпуску в размере полутора должностных окладов.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6.2. В пределах средств, выделенных Учреждению на оплату труда работников, выплачивается материальная помощь в размере двух окладов (должностных окладов), установленных на день ее выплаты по занимаемой должности, рабочей профессии в следующих случаях: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в связи с юбилейными датами работника (50 лет, 55 лет, 60 лет и 65 лет);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в связи с длительной болезнью работника или его близких родственников (родителей, супругов, детей);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в связи бракосочетания;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в связи с рождением ребёнка;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>- в связи со смертью близких родственников (родителей, супруга(и), детей).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Решение об оказании материальной помощи принимает руководитель Учреждения на основании письменного заявления работника и предъявлении соответствующих документов (Приложение №2). </w:t>
      </w:r>
    </w:p>
    <w:p w:rsidR="00320DF1" w:rsidRPr="00320DF1" w:rsidRDefault="00320DF1" w:rsidP="00320DF1">
      <w:pPr>
        <w:ind w:firstLine="708"/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Решение об оказании материальной помощи и ее конкретных размерах руководителю Учреждения принимается Учредителем на основании письменного заявления руководителя Учреждения. 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Оказание материальной помощи производится при наличии экономии средств по фонду оплаты труда.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6.3. Удержания из заработной платы работников Учреждения производятся только в случаях, предусмотренных Трудовым кодексом Российской Федерации и иными федеральными законами.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 xml:space="preserve">         6.4. Работникам Учреждения производятся иные выплаты, предусмотренные соответствующими федеральными законами и законами Курской области. </w:t>
      </w:r>
    </w:p>
    <w:p w:rsidR="00320DF1" w:rsidRPr="00320DF1" w:rsidRDefault="00320DF1" w:rsidP="00320DF1">
      <w:pPr>
        <w:rPr>
          <w:sz w:val="24"/>
          <w:szCs w:val="24"/>
        </w:rPr>
      </w:pPr>
    </w:p>
    <w:p w:rsidR="00320DF1" w:rsidRPr="00320DF1" w:rsidRDefault="00320DF1" w:rsidP="00320DF1">
      <w:pPr>
        <w:jc w:val="right"/>
        <w:rPr>
          <w:sz w:val="24"/>
          <w:szCs w:val="24"/>
        </w:rPr>
      </w:pP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>Приложение №1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 xml:space="preserve">к Положению об оплате труда работников 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 xml:space="preserve"> Муниципального казенного учреждения</w:t>
      </w:r>
      <w:r w:rsidRPr="00320DF1">
        <w:rPr>
          <w:b/>
          <w:sz w:val="24"/>
          <w:szCs w:val="24"/>
        </w:rPr>
        <w:t xml:space="preserve"> </w:t>
      </w:r>
    </w:p>
    <w:p w:rsidR="00320DF1" w:rsidRPr="00320DF1" w:rsidRDefault="00320DF1" w:rsidP="00320DF1">
      <w:pPr>
        <w:rPr>
          <w:sz w:val="24"/>
          <w:szCs w:val="24"/>
        </w:rPr>
      </w:pPr>
      <w:r w:rsidRPr="00320DF1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20DF1">
        <w:rPr>
          <w:sz w:val="24"/>
          <w:szCs w:val="24"/>
        </w:rPr>
        <w:t xml:space="preserve">    «Единая дежурно-диспетчерская служба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 xml:space="preserve"> </w:t>
      </w:r>
      <w:proofErr w:type="spellStart"/>
      <w:r w:rsidRPr="00320DF1">
        <w:rPr>
          <w:sz w:val="24"/>
          <w:szCs w:val="24"/>
        </w:rPr>
        <w:t>Щигровского</w:t>
      </w:r>
      <w:proofErr w:type="spellEnd"/>
      <w:r w:rsidRPr="00320DF1">
        <w:rPr>
          <w:sz w:val="24"/>
          <w:szCs w:val="24"/>
        </w:rPr>
        <w:t xml:space="preserve"> района Курской области» по виду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>экономической деятельности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>«Прочая деятельность по обеспечению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 xml:space="preserve">безопасности в чрезвычайных ситуациях» 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</w:p>
    <w:p w:rsidR="00320DF1" w:rsidRPr="00320DF1" w:rsidRDefault="00320DF1" w:rsidP="00320DF1">
      <w:pPr>
        <w:rPr>
          <w:sz w:val="24"/>
          <w:szCs w:val="24"/>
        </w:rPr>
      </w:pPr>
    </w:p>
    <w:p w:rsidR="00320DF1" w:rsidRPr="00320DF1" w:rsidRDefault="00320DF1" w:rsidP="00320DF1">
      <w:pPr>
        <w:jc w:val="center"/>
        <w:rPr>
          <w:b/>
          <w:sz w:val="24"/>
          <w:szCs w:val="24"/>
        </w:rPr>
      </w:pPr>
      <w:r w:rsidRPr="00320DF1">
        <w:rPr>
          <w:b/>
          <w:sz w:val="24"/>
          <w:szCs w:val="24"/>
        </w:rPr>
        <w:t>Профессиональные квалификационные группы общеотраслевых должностей специалистов и служащих</w:t>
      </w:r>
    </w:p>
    <w:p w:rsidR="00320DF1" w:rsidRPr="00320DF1" w:rsidRDefault="00320DF1" w:rsidP="00320DF1">
      <w:pPr>
        <w:rPr>
          <w:sz w:val="24"/>
          <w:szCs w:val="24"/>
        </w:rPr>
      </w:pPr>
    </w:p>
    <w:p w:rsidR="00320DF1" w:rsidRPr="00320DF1" w:rsidRDefault="00320DF1" w:rsidP="00320DF1">
      <w:pPr>
        <w:jc w:val="both"/>
        <w:rPr>
          <w:sz w:val="24"/>
          <w:szCs w:val="24"/>
        </w:rPr>
      </w:pPr>
      <w:r w:rsidRPr="00320DF1">
        <w:rPr>
          <w:sz w:val="24"/>
          <w:szCs w:val="24"/>
        </w:rPr>
        <w:t>Профессиональная квалификационная группа "Общеотраслевые должности служащих второго уровня"</w:t>
      </w:r>
    </w:p>
    <w:p w:rsidR="00320DF1" w:rsidRPr="00320DF1" w:rsidRDefault="00320DF1" w:rsidP="00320DF1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5"/>
        <w:gridCol w:w="2407"/>
        <w:gridCol w:w="2407"/>
      </w:tblGrid>
      <w:tr w:rsidR="00320DF1" w:rsidTr="00320DF1">
        <w:tc>
          <w:tcPr>
            <w:tcW w:w="988" w:type="dxa"/>
          </w:tcPr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3825" w:type="dxa"/>
          </w:tcPr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07" w:type="dxa"/>
          </w:tcPr>
          <w:p w:rsidR="00320DF1" w:rsidRP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 xml:space="preserve">Должности, </w:t>
            </w:r>
          </w:p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отнесенные к квалификационным уровням</w:t>
            </w:r>
          </w:p>
        </w:tc>
        <w:tc>
          <w:tcPr>
            <w:tcW w:w="2407" w:type="dxa"/>
          </w:tcPr>
          <w:p w:rsidR="00320DF1" w:rsidRP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Должностной оклад</w:t>
            </w:r>
          </w:p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</w:p>
        </w:tc>
      </w:tr>
      <w:tr w:rsidR="00320DF1" w:rsidTr="00320DF1">
        <w:tc>
          <w:tcPr>
            <w:tcW w:w="988" w:type="dxa"/>
          </w:tcPr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 xml:space="preserve">1 квалификационный     </w:t>
            </w:r>
          </w:p>
        </w:tc>
        <w:tc>
          <w:tcPr>
            <w:tcW w:w="2407" w:type="dxa"/>
          </w:tcPr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Дежурный оперативный</w:t>
            </w:r>
          </w:p>
        </w:tc>
        <w:tc>
          <w:tcPr>
            <w:tcW w:w="2407" w:type="dxa"/>
          </w:tcPr>
          <w:p w:rsidR="00320DF1" w:rsidRP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2980,41</w:t>
            </w:r>
          </w:p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</w:p>
        </w:tc>
      </w:tr>
      <w:tr w:rsidR="00320DF1" w:rsidTr="00320DF1">
        <w:tc>
          <w:tcPr>
            <w:tcW w:w="988" w:type="dxa"/>
          </w:tcPr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 xml:space="preserve">1 квалификационный     </w:t>
            </w:r>
          </w:p>
        </w:tc>
        <w:tc>
          <w:tcPr>
            <w:tcW w:w="2407" w:type="dxa"/>
          </w:tcPr>
          <w:p w:rsidR="0071260F" w:rsidRPr="00320DF1" w:rsidRDefault="0071260F" w:rsidP="0071260F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 xml:space="preserve">Помощник дежурного </w:t>
            </w:r>
          </w:p>
          <w:p w:rsidR="00320DF1" w:rsidRDefault="0071260F" w:rsidP="00CD436B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оперативного - оператор-112</w:t>
            </w:r>
          </w:p>
        </w:tc>
        <w:tc>
          <w:tcPr>
            <w:tcW w:w="2407" w:type="dxa"/>
          </w:tcPr>
          <w:p w:rsidR="0071260F" w:rsidRPr="00320DF1" w:rsidRDefault="0071260F" w:rsidP="0071260F">
            <w:pPr>
              <w:jc w:val="both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2980,41</w:t>
            </w:r>
          </w:p>
          <w:p w:rsidR="00320DF1" w:rsidRDefault="00320DF1" w:rsidP="00320DF1">
            <w:pPr>
              <w:jc w:val="both"/>
              <w:rPr>
                <w:sz w:val="24"/>
                <w:szCs w:val="24"/>
              </w:rPr>
            </w:pPr>
          </w:p>
        </w:tc>
      </w:tr>
    </w:tbl>
    <w:p w:rsidR="00320DF1" w:rsidRDefault="00320DF1" w:rsidP="00320DF1">
      <w:pPr>
        <w:jc w:val="both"/>
        <w:rPr>
          <w:sz w:val="24"/>
          <w:szCs w:val="24"/>
        </w:rPr>
      </w:pPr>
    </w:p>
    <w:p w:rsidR="00320DF1" w:rsidRPr="00320DF1" w:rsidRDefault="00320DF1" w:rsidP="00320DF1">
      <w:pPr>
        <w:jc w:val="right"/>
        <w:rPr>
          <w:sz w:val="24"/>
          <w:szCs w:val="24"/>
        </w:rPr>
      </w:pP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>Приложение №2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 xml:space="preserve">к Положению об оплате труда работников  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>Муниципального казенного учреждения</w:t>
      </w:r>
      <w:r w:rsidRPr="00320DF1">
        <w:rPr>
          <w:b/>
          <w:sz w:val="24"/>
          <w:szCs w:val="24"/>
        </w:rPr>
        <w:t xml:space="preserve"> </w:t>
      </w:r>
    </w:p>
    <w:p w:rsidR="00320DF1" w:rsidRPr="00320DF1" w:rsidRDefault="00320DF1" w:rsidP="00320DF1">
      <w:pPr>
        <w:rPr>
          <w:sz w:val="24"/>
          <w:szCs w:val="24"/>
        </w:rPr>
      </w:pPr>
      <w:r w:rsidRPr="00320DF1">
        <w:rPr>
          <w:sz w:val="24"/>
          <w:szCs w:val="24"/>
        </w:rPr>
        <w:t xml:space="preserve">                                                         </w:t>
      </w:r>
      <w:r w:rsidR="00CD436B">
        <w:rPr>
          <w:sz w:val="24"/>
          <w:szCs w:val="24"/>
        </w:rPr>
        <w:t xml:space="preserve">                          </w:t>
      </w:r>
      <w:r w:rsidRPr="00320DF1">
        <w:rPr>
          <w:sz w:val="24"/>
          <w:szCs w:val="24"/>
        </w:rPr>
        <w:t xml:space="preserve">       «Единая дежурно-диспетчерская служба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 xml:space="preserve"> </w:t>
      </w:r>
      <w:proofErr w:type="spellStart"/>
      <w:r w:rsidRPr="00320DF1">
        <w:rPr>
          <w:sz w:val="24"/>
          <w:szCs w:val="24"/>
        </w:rPr>
        <w:t>Щигровского</w:t>
      </w:r>
      <w:proofErr w:type="spellEnd"/>
      <w:r w:rsidRPr="00320DF1">
        <w:rPr>
          <w:sz w:val="24"/>
          <w:szCs w:val="24"/>
        </w:rPr>
        <w:t xml:space="preserve"> района Курской области» по виду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>экономической деятельности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>«Прочая деятельность по обеспечению</w:t>
      </w:r>
    </w:p>
    <w:p w:rsidR="00320DF1" w:rsidRPr="00320DF1" w:rsidRDefault="00320DF1" w:rsidP="00320DF1">
      <w:pPr>
        <w:jc w:val="right"/>
        <w:rPr>
          <w:sz w:val="24"/>
          <w:szCs w:val="24"/>
        </w:rPr>
      </w:pPr>
      <w:r w:rsidRPr="00320DF1">
        <w:rPr>
          <w:sz w:val="24"/>
          <w:szCs w:val="24"/>
        </w:rPr>
        <w:t xml:space="preserve">безопасности в чрезвычайных ситуациях» </w:t>
      </w:r>
    </w:p>
    <w:p w:rsidR="00320DF1" w:rsidRPr="00320DF1" w:rsidRDefault="00320DF1" w:rsidP="00320DF1">
      <w:pPr>
        <w:rPr>
          <w:sz w:val="24"/>
          <w:szCs w:val="24"/>
        </w:rPr>
      </w:pPr>
    </w:p>
    <w:p w:rsidR="00320DF1" w:rsidRPr="00320DF1" w:rsidRDefault="00320DF1" w:rsidP="00320DF1">
      <w:pPr>
        <w:rPr>
          <w:b/>
          <w:sz w:val="24"/>
          <w:szCs w:val="24"/>
        </w:rPr>
      </w:pPr>
      <w:r w:rsidRPr="00320DF1">
        <w:rPr>
          <w:sz w:val="24"/>
          <w:szCs w:val="24"/>
        </w:rPr>
        <w:t xml:space="preserve">            </w:t>
      </w:r>
      <w:r w:rsidRPr="00320DF1">
        <w:rPr>
          <w:b/>
          <w:sz w:val="24"/>
          <w:szCs w:val="24"/>
        </w:rPr>
        <w:t xml:space="preserve"> Перечень документов для получения материальной помощи</w:t>
      </w:r>
    </w:p>
    <w:p w:rsidR="00320DF1" w:rsidRPr="00320DF1" w:rsidRDefault="00320DF1" w:rsidP="00320DF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320DF1" w:rsidRPr="00320DF1" w:rsidTr="008551B7">
        <w:tc>
          <w:tcPr>
            <w:tcW w:w="959" w:type="dxa"/>
          </w:tcPr>
          <w:p w:rsidR="00320DF1" w:rsidRPr="00320DF1" w:rsidRDefault="00320DF1" w:rsidP="008551B7">
            <w:pPr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Причина получения материальной помощи</w:t>
            </w:r>
          </w:p>
        </w:tc>
        <w:tc>
          <w:tcPr>
            <w:tcW w:w="4785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Документы для получения материальной помощи</w:t>
            </w:r>
          </w:p>
        </w:tc>
      </w:tr>
      <w:tr w:rsidR="00320DF1" w:rsidRPr="00320DF1" w:rsidTr="008551B7">
        <w:tc>
          <w:tcPr>
            <w:tcW w:w="959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Юбилей 50, 55, 60 и 65 лет</w:t>
            </w:r>
          </w:p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320DF1" w:rsidRPr="00320DF1" w:rsidRDefault="00320DF1" w:rsidP="008551B7">
            <w:pPr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Паспорт, заявление сотрудника</w:t>
            </w:r>
          </w:p>
        </w:tc>
      </w:tr>
      <w:tr w:rsidR="00320DF1" w:rsidRPr="00320DF1" w:rsidTr="008551B7">
        <w:tc>
          <w:tcPr>
            <w:tcW w:w="959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Болезнь</w:t>
            </w:r>
          </w:p>
        </w:tc>
        <w:tc>
          <w:tcPr>
            <w:tcW w:w="4785" w:type="dxa"/>
          </w:tcPr>
          <w:p w:rsidR="00320DF1" w:rsidRPr="00320DF1" w:rsidRDefault="00320DF1" w:rsidP="008551B7">
            <w:pPr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Паспорт, справка из  лечебного учреждения, заявление сотрудника</w:t>
            </w:r>
          </w:p>
        </w:tc>
      </w:tr>
      <w:tr w:rsidR="00320DF1" w:rsidRPr="00320DF1" w:rsidTr="008551B7">
        <w:tc>
          <w:tcPr>
            <w:tcW w:w="959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Рождение ребёнка</w:t>
            </w:r>
          </w:p>
        </w:tc>
        <w:tc>
          <w:tcPr>
            <w:tcW w:w="4785" w:type="dxa"/>
          </w:tcPr>
          <w:p w:rsidR="00320DF1" w:rsidRPr="00320DF1" w:rsidRDefault="00320DF1" w:rsidP="008551B7">
            <w:pPr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Паспорт, свидетельство о рождении ребёнка, заявление сотрудника</w:t>
            </w:r>
          </w:p>
        </w:tc>
      </w:tr>
      <w:tr w:rsidR="00320DF1" w:rsidRPr="00320DF1" w:rsidTr="008551B7">
        <w:tc>
          <w:tcPr>
            <w:tcW w:w="959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Бракосочетание</w:t>
            </w:r>
          </w:p>
        </w:tc>
        <w:tc>
          <w:tcPr>
            <w:tcW w:w="4785" w:type="dxa"/>
          </w:tcPr>
          <w:p w:rsidR="00320DF1" w:rsidRPr="00320DF1" w:rsidRDefault="00320DF1" w:rsidP="008551B7">
            <w:pPr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Паспорт, свидетельство о заключении брака, заявление сотрудника</w:t>
            </w:r>
          </w:p>
        </w:tc>
      </w:tr>
      <w:tr w:rsidR="00320DF1" w:rsidRPr="00320DF1" w:rsidTr="008551B7">
        <w:tc>
          <w:tcPr>
            <w:tcW w:w="959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20DF1" w:rsidRPr="00320DF1" w:rsidRDefault="00320DF1" w:rsidP="008551B7">
            <w:pPr>
              <w:jc w:val="center"/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Смерть близкого родственника (родителей, супруга(и), детей)</w:t>
            </w:r>
          </w:p>
        </w:tc>
        <w:tc>
          <w:tcPr>
            <w:tcW w:w="4785" w:type="dxa"/>
          </w:tcPr>
          <w:p w:rsidR="00320DF1" w:rsidRPr="00320DF1" w:rsidRDefault="00320DF1" w:rsidP="008551B7">
            <w:pPr>
              <w:rPr>
                <w:sz w:val="24"/>
                <w:szCs w:val="24"/>
              </w:rPr>
            </w:pPr>
            <w:r w:rsidRPr="00320DF1">
              <w:rPr>
                <w:sz w:val="24"/>
                <w:szCs w:val="24"/>
              </w:rPr>
              <w:t>Паспорт, свидетельство о смерти, заявление сотрудника, документ подтверждающий родство</w:t>
            </w:r>
          </w:p>
        </w:tc>
      </w:tr>
    </w:tbl>
    <w:p w:rsidR="00320DF1" w:rsidRPr="00320DF1" w:rsidRDefault="00320DF1" w:rsidP="00B56CA1">
      <w:pPr>
        <w:rPr>
          <w:sz w:val="24"/>
          <w:szCs w:val="24"/>
        </w:rPr>
      </w:pPr>
    </w:p>
    <w:sectPr w:rsidR="00320DF1" w:rsidRPr="00320DF1" w:rsidSect="00D906BD">
      <w:headerReference w:type="even" r:id="rId11"/>
      <w:headerReference w:type="default" r:id="rId12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E3" w:rsidRDefault="00BB64E3">
      <w:r>
        <w:separator/>
      </w:r>
    </w:p>
  </w:endnote>
  <w:endnote w:type="continuationSeparator" w:id="0">
    <w:p w:rsidR="00BB64E3" w:rsidRDefault="00BB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E3" w:rsidRDefault="00BB64E3">
      <w:r>
        <w:separator/>
      </w:r>
    </w:p>
  </w:footnote>
  <w:footnote w:type="continuationSeparator" w:id="0">
    <w:p w:rsidR="00BB64E3" w:rsidRDefault="00BB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D15">
      <w:rPr>
        <w:rStyle w:val="a7"/>
        <w:noProof/>
      </w:rPr>
      <w:t>7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0A64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2CB8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D5D15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0DF1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39C8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2E59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3064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260F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90E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138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06E7A"/>
    <w:rsid w:val="00A071C7"/>
    <w:rsid w:val="00A10028"/>
    <w:rsid w:val="00A16612"/>
    <w:rsid w:val="00A20B6C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6CA1"/>
    <w:rsid w:val="00B6256E"/>
    <w:rsid w:val="00B627B4"/>
    <w:rsid w:val="00B62FEA"/>
    <w:rsid w:val="00B64264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4E3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6B1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36B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4E8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5509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4729C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1A9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34C21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paragraph" w:customStyle="1" w:styleId="12">
    <w:name w:val="Обычный1"/>
    <w:autoRedefine/>
    <w:rsid w:val="00320DF1"/>
    <w:pPr>
      <w:ind w:firstLine="720"/>
      <w:jc w:val="both"/>
    </w:pPr>
    <w:rPr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65D304-9D43-4747-B02A-64C28318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13</cp:revision>
  <cp:lastPrinted>2024-12-25T06:17:00Z</cp:lastPrinted>
  <dcterms:created xsi:type="dcterms:W3CDTF">2024-12-16T06:32:00Z</dcterms:created>
  <dcterms:modified xsi:type="dcterms:W3CDTF">2024-12-25T06:20:00Z</dcterms:modified>
</cp:coreProperties>
</file>