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86" w:rsidRDefault="00E92B86" w:rsidP="00E9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86" w:rsidRPr="00E92B86" w:rsidRDefault="00E92B86" w:rsidP="00E9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b/>
          <w:sz w:val="27"/>
          <w:lang w:eastAsia="ru-RU"/>
        </w:rPr>
        <w:t>АДМИНИСТРАЦИЯ</w:t>
      </w:r>
    </w:p>
    <w:p w:rsidR="00E92B86" w:rsidRPr="00E92B86" w:rsidRDefault="00E92B86" w:rsidP="00E9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b/>
          <w:sz w:val="27"/>
          <w:lang w:eastAsia="ru-RU"/>
        </w:rPr>
        <w:t>ЩИГРОВСКОГО РАЙОНА КУРСКОЙ ОБЛАСТИ</w:t>
      </w:r>
    </w:p>
    <w:p w:rsidR="00E92B86" w:rsidRPr="00E92B86" w:rsidRDefault="00E92B86" w:rsidP="00E9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b/>
          <w:sz w:val="27"/>
          <w:lang w:eastAsia="ru-RU"/>
        </w:rPr>
        <w:t> </w:t>
      </w:r>
    </w:p>
    <w:p w:rsidR="00E92B86" w:rsidRPr="00E92B86" w:rsidRDefault="00E92B86" w:rsidP="00E9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b/>
          <w:sz w:val="27"/>
          <w:lang w:eastAsia="ru-RU"/>
        </w:rPr>
        <w:t>ПОСТАНОВЛЕНИЕ</w:t>
      </w:r>
    </w:p>
    <w:p w:rsidR="00E92B86" w:rsidRPr="00E92B86" w:rsidRDefault="00E92B86" w:rsidP="00E9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от « </w:t>
      </w:r>
      <w:r w:rsidRPr="00E92B8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02</w:t>
      </w: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» </w:t>
      </w:r>
      <w:r w:rsidRPr="00E92B8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ноября  </w:t>
      </w: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E92B8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16</w:t>
      </w: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 № </w:t>
      </w:r>
      <w:r w:rsidRPr="00E92B8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301</w:t>
      </w:r>
    </w:p>
    <w:p w:rsidR="00E92B86" w:rsidRPr="00E92B86" w:rsidRDefault="00E92B86" w:rsidP="00E9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О проведении публичных слушаний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92B86" w:rsidRPr="00E92B86" w:rsidRDefault="00E92B86" w:rsidP="00E92B8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proofErr w:type="gram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области, Администрация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</w:p>
    <w:p w:rsidR="00E92B86" w:rsidRPr="00E92B86" w:rsidRDefault="00E92B86" w:rsidP="00E92B86">
      <w:pPr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92B86" w:rsidRPr="00E92B86" w:rsidRDefault="00E92B86" w:rsidP="00E92B86">
      <w:pPr>
        <w:spacing w:after="0" w:line="322" w:lineRule="exact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E92B86" w:rsidRPr="00E92B86" w:rsidRDefault="00E92B86" w:rsidP="00E92B86">
      <w:pPr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утвержденных решением Собрания депутатов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19.12.2014г. №109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11.11. 2016г по 17.01.2017г.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Публичные слушания провести: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17.01.2017г. по населенным пунктам: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- 8- 45 д. 2-е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     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- 9-30 д. 1-е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Мелехино</w:t>
      </w:r>
      <w:proofErr w:type="spellEnd"/>
      <w:proofErr w:type="gram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- 10-15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Аносовка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- 11-00 д. Каменева Поляна;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-11-45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Варламовка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- 12-30 д. 2-е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Есенки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- 13-15 п. Березник;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- 14-00 д. Медведев Колодезь;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- 14-45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Новоселовка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- 15-30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Новоспасовка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- 16-15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Пушкарка</w:t>
      </w:r>
      <w:proofErr w:type="spellEnd"/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4. Местом проведения публичных слушаний определить: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с. 2-е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здание Администрации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с. 2-е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с. 1-е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Зубковых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с. 1-е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Аносовка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Сергеева А.В.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Аносовка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Каменева Поляна - придомовая территория Струковых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Каменева Поляна;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Варламовка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Дворниковых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Варламовка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2-е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Есенки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Огурцовых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2-е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Есенки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п. Березник - придомовая территория Басовых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п. Березник;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Медведев Колодезь - придомовая территория Воробьевой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Медведев Колодезь;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Новоселовка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Сергеевых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Новоселовка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Новоспасовка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Лузиных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Новоспасовка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Пушкарка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Ханыкина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Курская область,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Пушкарка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Место размещения документов и материалов, подлежащих рассмотрению на публичных слушаниях – здание Администрации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здание Администрации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Комиссии по подготовке проекта внесение изменений в Правила землепользования и застройки  муниципальных образований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области: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размещение извещения в газете «Районный вестник», на сайте Администрации муниципального образования «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сельсовет», на сайте Администрации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 сети «Интернет» информацию о проведении публичных слушаний.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.Щ</w:t>
      </w:r>
      <w:proofErr w:type="gram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игры, ул. Октябрьская, 35 (администрация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области) ежедневно с 8.00 до 17.00 (за исключением выходных дней), тел. 4-16-58.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8. Обнародовать материалы по проекту «Внесение изменений в  Правила землепользования и застройки  муниципального образования «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сельсовет»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порядке, установленном для официального обнародования муниципальных правовых актов.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Дополнительно разместить эти материалы  на официальном сайте Администрации муниципального образования «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сельсовет», Администрации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 сети Интернет.</w:t>
      </w:r>
    </w:p>
    <w:p w:rsidR="00E92B86" w:rsidRPr="00E92B86" w:rsidRDefault="00146439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551815</wp:posOffset>
            </wp:positionV>
            <wp:extent cx="590550" cy="14954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B86"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</w:t>
      </w:r>
      <w:proofErr w:type="gramStart"/>
      <w:r w:rsidR="00E92B86"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E92B86"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E92B86"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="00E92B86"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  <w:proofErr w:type="spellStart"/>
      <w:r w:rsidR="00E92B86"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Летошникова</w:t>
      </w:r>
      <w:proofErr w:type="spellEnd"/>
      <w:r w:rsidR="00E92B86"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Ю.В..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10. Постановление вступает в силу со дня его опубликования.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Ю.И. Астахов                                                                                 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92B86" w:rsidRPr="00E92B86" w:rsidRDefault="00E92B86" w:rsidP="00E9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64865" w:rsidRDefault="00C64865" w:rsidP="00E92B86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B86"/>
    <w:rsid w:val="00146439"/>
    <w:rsid w:val="008A4335"/>
    <w:rsid w:val="00C64865"/>
    <w:rsid w:val="00E9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B86"/>
    <w:rPr>
      <w:b/>
      <w:bCs/>
    </w:rPr>
  </w:style>
  <w:style w:type="paragraph" w:customStyle="1" w:styleId="1">
    <w:name w:val="1"/>
    <w:basedOn w:val="a"/>
    <w:rsid w:val="00E9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2024-04-25T11:44:00Z</dcterms:created>
  <dcterms:modified xsi:type="dcterms:W3CDTF">2024-04-25T11:46:00Z</dcterms:modified>
</cp:coreProperties>
</file>