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4356E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6E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МО МВД России «Щигровский»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67D">
        <w:rPr>
          <w:rFonts w:ascii="Times New Roman" w:hAnsi="Times New Roman"/>
          <w:sz w:val="28"/>
          <w:szCs w:val="28"/>
        </w:rPr>
        <w:t>Себякин</w:t>
      </w:r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«Щигровский»,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«Щигровская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E57335">
        <w:rPr>
          <w:rFonts w:ascii="Times New Roman" w:hAnsi="Times New Roman" w:cs="Times New Roman"/>
          <w:sz w:val="28"/>
          <w:szCs w:val="28"/>
        </w:rPr>
        <w:t xml:space="preserve">     Несветаев К.В</w:t>
      </w:r>
      <w:r w:rsidR="00FB7EE6">
        <w:rPr>
          <w:rFonts w:ascii="Times New Roman" w:hAnsi="Times New Roman" w:cs="Times New Roman"/>
          <w:sz w:val="28"/>
          <w:szCs w:val="28"/>
        </w:rPr>
        <w:t>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4356E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363E64">
        <w:rPr>
          <w:rFonts w:ascii="Times New Roman" w:hAnsi="Times New Roman" w:cs="Times New Roman"/>
          <w:sz w:val="28"/>
          <w:szCs w:val="28"/>
        </w:rPr>
        <w:t xml:space="preserve">Щигровского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356E4">
        <w:rPr>
          <w:rFonts w:ascii="Times New Roman" w:hAnsi="Times New Roman" w:cs="Times New Roman"/>
          <w:sz w:val="28"/>
          <w:szCs w:val="28"/>
        </w:rPr>
        <w:t>Сергеева И.В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Щигровского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Пруцева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УЗ «Щигровская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Анфилова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                                 Сердобинцева</w:t>
      </w:r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Щигровской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Мантуровской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0C9" w:rsidRPr="00743B72" w:rsidRDefault="007D10C9" w:rsidP="007D10C9">
      <w:pPr>
        <w:pStyle w:val="a3"/>
        <w:numPr>
          <w:ilvl w:val="0"/>
          <w:numId w:val="26"/>
        </w:numPr>
        <w:pBdr>
          <w:bottom w:val="single" w:sz="12" w:space="1" w:color="auto"/>
        </w:pBdr>
        <w:spacing w:after="0" w:line="240" w:lineRule="auto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743B72">
        <w:rPr>
          <w:rStyle w:val="a5"/>
          <w:rFonts w:ascii="Times New Roman" w:hAnsi="Times New Roman"/>
          <w:sz w:val="28"/>
          <w:szCs w:val="28"/>
        </w:rPr>
        <w:lastRenderedPageBreak/>
        <w:t>Об итогах проведения мониторинга наркоситуации на терр</w:t>
      </w:r>
      <w:r w:rsidR="000C7264">
        <w:rPr>
          <w:rStyle w:val="a5"/>
          <w:rFonts w:ascii="Times New Roman" w:hAnsi="Times New Roman"/>
          <w:sz w:val="28"/>
          <w:szCs w:val="28"/>
        </w:rPr>
        <w:t>итории Щигровского района в 2024</w:t>
      </w:r>
      <w:r w:rsidRPr="00743B72">
        <w:rPr>
          <w:rStyle w:val="a5"/>
          <w:rFonts w:ascii="Times New Roman" w:hAnsi="Times New Roman"/>
          <w:sz w:val="28"/>
          <w:szCs w:val="28"/>
        </w:rPr>
        <w:t xml:space="preserve"> году.</w:t>
      </w:r>
    </w:p>
    <w:p w:rsidR="007D10C9" w:rsidRDefault="007D10C9" w:rsidP="007D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C9" w:rsidRDefault="007D10C9" w:rsidP="007D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Мелентьев Михаил Владимирович</w:t>
      </w:r>
    </w:p>
    <w:p w:rsidR="007D10C9" w:rsidRPr="00554C28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8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председателя комиссии,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аппарата Комиссии</w:t>
      </w:r>
      <w:r>
        <w:rPr>
          <w:rFonts w:ascii="Times New Roman" w:hAnsi="Times New Roman" w:cs="Times New Roman"/>
          <w:sz w:val="28"/>
          <w:szCs w:val="28"/>
        </w:rPr>
        <w:t xml:space="preserve"> об итогах проведения мониторинга наркоситуации на терр</w:t>
      </w:r>
      <w:r w:rsidR="000C7264">
        <w:rPr>
          <w:rFonts w:ascii="Times New Roman" w:hAnsi="Times New Roman" w:cs="Times New Roman"/>
          <w:sz w:val="28"/>
          <w:szCs w:val="28"/>
        </w:rPr>
        <w:t>итории Щигровского района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0286">
        <w:rPr>
          <w:rFonts w:ascii="Times New Roman" w:hAnsi="Times New Roman" w:cs="Times New Roman"/>
          <w:sz w:val="28"/>
          <w:szCs w:val="28"/>
        </w:rPr>
        <w:t>, комиссия РЕШИЛА:</w:t>
      </w:r>
    </w:p>
    <w:p w:rsidR="007D10C9" w:rsidRPr="00003BD1" w:rsidRDefault="007D10C9" w:rsidP="007D10C9">
      <w:pPr>
        <w:spacing w:after="0" w:line="240" w:lineRule="auto"/>
        <w:jc w:val="both"/>
        <w:rPr>
          <w:sz w:val="28"/>
          <w:szCs w:val="28"/>
        </w:rPr>
      </w:pPr>
    </w:p>
    <w:p w:rsidR="007D10C9" w:rsidRDefault="007D10C9" w:rsidP="007D10C9"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D10C9" w:rsidRDefault="007D10C9" w:rsidP="007D10C9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10C9" w:rsidRPr="008E1616" w:rsidRDefault="007D10C9" w:rsidP="007D10C9">
      <w:pPr>
        <w:pStyle w:val="af0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Style w:val="FontStyle22"/>
          <w:sz w:val="28"/>
          <w:szCs w:val="28"/>
        </w:rPr>
      </w:pPr>
      <w:r w:rsidRPr="008E1616">
        <w:rPr>
          <w:rStyle w:val="FontStyle22"/>
          <w:sz w:val="28"/>
          <w:szCs w:val="28"/>
        </w:rPr>
        <w:t xml:space="preserve">2. Учитывая итоги мониторинга наркоситуации на территории </w:t>
      </w:r>
      <w:r w:rsidR="000C7264">
        <w:rPr>
          <w:rStyle w:val="FontStyle22"/>
          <w:sz w:val="28"/>
          <w:szCs w:val="28"/>
        </w:rPr>
        <w:t>Щигровского района в 2024</w:t>
      </w:r>
      <w:r w:rsidRPr="008E1616">
        <w:rPr>
          <w:rStyle w:val="FontStyle22"/>
          <w:sz w:val="28"/>
          <w:szCs w:val="28"/>
        </w:rPr>
        <w:t xml:space="preserve"> году рекомендовать: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DBE">
        <w:rPr>
          <w:rFonts w:ascii="Times New Roman" w:hAnsi="Times New Roman"/>
          <w:sz w:val="28"/>
          <w:szCs w:val="28"/>
        </w:rPr>
        <w:t>2</w:t>
      </w:r>
      <w:r w:rsidRPr="001C6DBE">
        <w:rPr>
          <w:rFonts w:ascii="Times New Roman" w:hAnsi="Times New Roman"/>
          <w:sz w:val="28"/>
          <w:szCs w:val="28"/>
          <w:lang w:val="x-none"/>
        </w:rPr>
        <w:t>.</w:t>
      </w:r>
      <w:r w:rsidRPr="001C6DBE">
        <w:rPr>
          <w:rFonts w:ascii="Times New Roman" w:hAnsi="Times New Roman"/>
          <w:sz w:val="28"/>
          <w:szCs w:val="28"/>
        </w:rPr>
        <w:t xml:space="preserve">1. </w:t>
      </w:r>
      <w:r w:rsidRPr="00ED635A">
        <w:rPr>
          <w:rFonts w:ascii="Times New Roman" w:hAnsi="Times New Roman"/>
          <w:sz w:val="28"/>
          <w:szCs w:val="28"/>
        </w:rPr>
        <w:t>МО МВД России «Щигровский»</w:t>
      </w:r>
      <w:r w:rsidRPr="001C6DBE">
        <w:rPr>
          <w:rFonts w:ascii="Times New Roman" w:hAnsi="Times New Roman"/>
          <w:sz w:val="28"/>
          <w:szCs w:val="28"/>
        </w:rPr>
        <w:t>: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>продолжить межведомственный обмен информаци</w:t>
      </w:r>
      <w:r w:rsidRPr="001C6DBE">
        <w:rPr>
          <w:rFonts w:ascii="Times New Roman" w:hAnsi="Times New Roman"/>
          <w:sz w:val="28"/>
          <w:szCs w:val="28"/>
        </w:rPr>
        <w:t xml:space="preserve">ей по возможному пресечению или выявлению преступлений и правонарушений в сфере незаконного оборота наркотиков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1C6DBE">
        <w:rPr>
          <w:rFonts w:ascii="Times New Roman" w:hAnsi="Times New Roman"/>
          <w:sz w:val="28"/>
          <w:szCs w:val="28"/>
        </w:rPr>
        <w:t>;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продолжить планирование и осуществление совместных оперативно-розыскных мероприятий по пресечению деятельности организованных форм преступности, занимающихся незаконным оборотом наркотиков на территории </w:t>
      </w:r>
      <w:r>
        <w:rPr>
          <w:rFonts w:ascii="Times New Roman" w:hAnsi="Times New Roman"/>
          <w:sz w:val="28"/>
          <w:szCs w:val="28"/>
        </w:rPr>
        <w:t>Щигровского района</w:t>
      </w:r>
      <w:r w:rsidRPr="001C6DBE">
        <w:rPr>
          <w:rFonts w:ascii="Times New Roman" w:hAnsi="Times New Roman"/>
          <w:sz w:val="28"/>
          <w:szCs w:val="28"/>
        </w:rPr>
        <w:t>;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</w:rPr>
        <w:t xml:space="preserve">активизировать взаимодействие со средствами массовой информации для освещения </w:t>
      </w:r>
      <w:r w:rsidRPr="001C6DBE">
        <w:rPr>
          <w:rFonts w:ascii="Times New Roman" w:hAnsi="Times New Roman"/>
          <w:sz w:val="28"/>
          <w:szCs w:val="28"/>
          <w:lang w:val="x-none"/>
        </w:rPr>
        <w:t>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</w:t>
      </w:r>
      <w:r>
        <w:rPr>
          <w:rFonts w:ascii="Times New Roman" w:hAnsi="Times New Roman"/>
          <w:sz w:val="28"/>
          <w:szCs w:val="28"/>
          <w:lang w:val="x-none"/>
        </w:rPr>
        <w:t>лов профилактического характера.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C6DBE">
        <w:rPr>
          <w:rFonts w:ascii="Times New Roman" w:hAnsi="Times New Roman"/>
          <w:sz w:val="28"/>
          <w:szCs w:val="28"/>
        </w:rPr>
        <w:t>.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C12EBD">
        <w:rPr>
          <w:rFonts w:ascii="Times New Roman" w:hAnsi="Times New Roman"/>
          <w:sz w:val="28"/>
          <w:szCs w:val="28"/>
        </w:rPr>
        <w:t>ОБУЗ «Щигровско-Черемисиновская</w:t>
      </w:r>
      <w:r>
        <w:rPr>
          <w:rFonts w:ascii="Times New Roman" w:hAnsi="Times New Roman"/>
          <w:sz w:val="28"/>
          <w:szCs w:val="28"/>
        </w:rPr>
        <w:t xml:space="preserve"> ЦРБ»</w:t>
      </w:r>
      <w:r w:rsidRPr="001C6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К.В. Несветаев</w:t>
      </w:r>
      <w:r w:rsidRPr="001C6DBE">
        <w:rPr>
          <w:rFonts w:ascii="Times New Roman" w:hAnsi="Times New Roman"/>
          <w:sz w:val="28"/>
          <w:szCs w:val="28"/>
        </w:rPr>
        <w:t xml:space="preserve">): 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  <w:lang w:val="x-none"/>
        </w:rPr>
        <w:t>обеспечить своевременность и полноту проведения освидетельствования на состояние опьянения лиц, задержанных органами внутренних дел по подозрению в употреблении наркотических средств, психотропных веществ и их аналогов, с проведением химико-токсикологических исследований в порядке, предусмотренном приказом Министерства здравоохранения Российской Федерации от 18.12.2015</w:t>
      </w:r>
      <w:r w:rsidRPr="001C6DBE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hAnsi="Times New Roman"/>
          <w:sz w:val="28"/>
          <w:szCs w:val="28"/>
          <w:lang w:val="x-none"/>
        </w:rPr>
        <w:t>№933н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Pr="001C6DBE">
        <w:rPr>
          <w:rFonts w:ascii="Times New Roman" w:hAnsi="Times New Roman"/>
          <w:sz w:val="28"/>
          <w:szCs w:val="28"/>
        </w:rPr>
        <w:t>;</w:t>
      </w:r>
    </w:p>
    <w:p w:rsidR="007D10C9" w:rsidRPr="001C6DBE" w:rsidRDefault="007D10C9" w:rsidP="007D10C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2.3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ED635A">
        <w:rPr>
          <w:rFonts w:ascii="Times New Roman" w:hAnsi="Times New Roman"/>
          <w:sz w:val="28"/>
          <w:szCs w:val="28"/>
        </w:rPr>
        <w:t>МО МВД России «Щигровский»</w:t>
      </w:r>
      <w:r>
        <w:rPr>
          <w:rFonts w:ascii="Times New Roman" w:hAnsi="Times New Roman"/>
          <w:sz w:val="28"/>
          <w:szCs w:val="28"/>
        </w:rPr>
        <w:t xml:space="preserve"> (Я.Н. Себякин)</w:t>
      </w:r>
      <w:r w:rsidRPr="00ED635A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во взаимодействии с </w:t>
      </w:r>
      <w:r w:rsidR="00C12EBD">
        <w:rPr>
          <w:rFonts w:ascii="Times New Roman" w:eastAsia="Calibri" w:hAnsi="Times New Roman"/>
          <w:color w:val="000000"/>
          <w:sz w:val="28"/>
          <w:szCs w:val="28"/>
        </w:rPr>
        <w:t>ОБУЗ «Щигровско-Черемисиновская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 xml:space="preserve"> ЦРБ»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(К.В.Несветаев)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/>
          <w:color w:val="000000"/>
          <w:sz w:val="28"/>
          <w:szCs w:val="28"/>
        </w:rPr>
        <w:t>Управлением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Calibri" w:hAnsi="Times New Roman"/>
          <w:color w:val="000000"/>
          <w:sz w:val="28"/>
          <w:szCs w:val="28"/>
        </w:rPr>
        <w:t>Администрации (И.С. Андреева) Щигровского района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7D10C9" w:rsidRPr="001C6DBE" w:rsidRDefault="007D10C9" w:rsidP="007D1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>продолжить проведение профилактических акций и мероприятий, направленных на предупреждение немедицинского употребления наркотических средств и психотропных веществ среди несовершеннолетних и молодежи, уделив особое внимание профилактической работе в летний пери</w:t>
      </w:r>
      <w:r w:rsidR="000C7264">
        <w:rPr>
          <w:rFonts w:ascii="Times New Roman" w:eastAsia="Calibri" w:hAnsi="Times New Roman"/>
          <w:color w:val="000000"/>
          <w:sz w:val="28"/>
          <w:szCs w:val="28"/>
        </w:rPr>
        <w:t>од 2025</w:t>
      </w:r>
      <w:r w:rsidRPr="001C6DBE">
        <w:rPr>
          <w:rFonts w:ascii="Times New Roman" w:eastAsia="Calibri" w:hAnsi="Times New Roman"/>
          <w:color w:val="000000"/>
          <w:sz w:val="28"/>
          <w:szCs w:val="28"/>
        </w:rPr>
        <w:t xml:space="preserve"> года;</w:t>
      </w:r>
    </w:p>
    <w:p w:rsidR="007D10C9" w:rsidRPr="001C6DBE" w:rsidRDefault="007D10C9" w:rsidP="007D10C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2.4</w:t>
      </w:r>
      <w:r w:rsidRPr="001C6DBE">
        <w:rPr>
          <w:rFonts w:ascii="Times New Roman" w:hAnsi="Times New Roman"/>
          <w:sz w:val="28"/>
          <w:szCs w:val="28"/>
        </w:rPr>
        <w:t>.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образования Администрации Щигровского района</w:t>
      </w:r>
      <w:r w:rsidRPr="001C6D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И.С. Андреева</w:t>
      </w:r>
      <w:r w:rsidRPr="001C6DBE">
        <w:rPr>
          <w:rFonts w:ascii="Times New Roman" w:hAnsi="Times New Roman"/>
          <w:sz w:val="28"/>
          <w:szCs w:val="28"/>
        </w:rPr>
        <w:t>),</w:t>
      </w:r>
      <w:r w:rsidRPr="001C6DBE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</w:t>
      </w:r>
      <w:r w:rsidRPr="001C6DBE">
        <w:rPr>
          <w:rFonts w:ascii="Times New Roman" w:hAnsi="Times New Roman"/>
          <w:sz w:val="28"/>
          <w:szCs w:val="28"/>
        </w:rPr>
        <w:t xml:space="preserve">делам </w:t>
      </w:r>
      <w:r>
        <w:rPr>
          <w:rFonts w:ascii="Times New Roman" w:hAnsi="Times New Roman"/>
          <w:sz w:val="28"/>
          <w:szCs w:val="28"/>
        </w:rPr>
        <w:t xml:space="preserve">культуры, </w:t>
      </w:r>
      <w:r w:rsidRPr="001C6DBE">
        <w:rPr>
          <w:rFonts w:ascii="Times New Roman" w:hAnsi="Times New Roman"/>
          <w:sz w:val="28"/>
          <w:szCs w:val="28"/>
        </w:rPr>
        <w:t xml:space="preserve">молодежи и </w:t>
      </w:r>
      <w:r>
        <w:rPr>
          <w:rFonts w:ascii="Times New Roman" w:hAnsi="Times New Roman"/>
          <w:sz w:val="28"/>
          <w:szCs w:val="28"/>
        </w:rPr>
        <w:t xml:space="preserve">спорту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Щигровского района </w:t>
      </w:r>
      <w:r w:rsidRPr="001C6D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О.Е. Шабанов)</w:t>
      </w:r>
      <w:r w:rsidRPr="001C6DBE">
        <w:rPr>
          <w:rFonts w:ascii="Times New Roman" w:hAnsi="Times New Roman"/>
          <w:sz w:val="28"/>
          <w:szCs w:val="28"/>
        </w:rPr>
        <w:t xml:space="preserve"> </w:t>
      </w:r>
      <w:r w:rsidRPr="001C6DBE">
        <w:rPr>
          <w:rFonts w:ascii="Times New Roman" w:hAnsi="Times New Roman"/>
          <w:sz w:val="28"/>
          <w:szCs w:val="28"/>
          <w:lang w:val="x-none"/>
        </w:rPr>
        <w:t>в пределах своей компетенции: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sz w:val="28"/>
          <w:szCs w:val="28"/>
        </w:rPr>
        <w:t>продолжить проведение меропр</w:t>
      </w:r>
      <w:r>
        <w:rPr>
          <w:rFonts w:ascii="Times New Roman" w:eastAsia="Calibri" w:hAnsi="Times New Roman"/>
          <w:sz w:val="28"/>
          <w:szCs w:val="28"/>
        </w:rPr>
        <w:t>иятий, направленных на профилак</w:t>
      </w:r>
      <w:r w:rsidRPr="001C6DBE">
        <w:rPr>
          <w:rFonts w:ascii="Times New Roman" w:eastAsia="Calibri" w:hAnsi="Times New Roman"/>
          <w:sz w:val="28"/>
          <w:szCs w:val="28"/>
        </w:rPr>
        <w:t>тику наркомании среди учащихся общеоб</w:t>
      </w:r>
      <w:r>
        <w:rPr>
          <w:rFonts w:ascii="Times New Roman" w:eastAsia="Calibri" w:hAnsi="Times New Roman"/>
          <w:sz w:val="28"/>
          <w:szCs w:val="28"/>
        </w:rPr>
        <w:t>разова</w:t>
      </w:r>
      <w:r w:rsidRPr="001C6DBE">
        <w:rPr>
          <w:rFonts w:ascii="Times New Roman" w:eastAsia="Calibri" w:hAnsi="Times New Roman"/>
          <w:sz w:val="28"/>
          <w:szCs w:val="28"/>
        </w:rPr>
        <w:t>тельных организаций;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DBE">
        <w:rPr>
          <w:rFonts w:ascii="Times New Roman" w:hAnsi="Times New Roman"/>
          <w:sz w:val="28"/>
          <w:szCs w:val="28"/>
        </w:rPr>
        <w:t>продолжить работу по разработк</w:t>
      </w:r>
      <w:r>
        <w:rPr>
          <w:rFonts w:ascii="Times New Roman" w:hAnsi="Times New Roman"/>
          <w:sz w:val="28"/>
          <w:szCs w:val="28"/>
        </w:rPr>
        <w:t>е и реализации молодежных проек</w:t>
      </w:r>
      <w:r w:rsidRPr="001C6DBE">
        <w:rPr>
          <w:rFonts w:ascii="Times New Roman" w:hAnsi="Times New Roman"/>
          <w:sz w:val="28"/>
          <w:szCs w:val="28"/>
        </w:rPr>
        <w:t>тов, направленных на развитие волонте</w:t>
      </w:r>
      <w:r>
        <w:rPr>
          <w:rFonts w:ascii="Times New Roman" w:hAnsi="Times New Roman"/>
          <w:sz w:val="28"/>
          <w:szCs w:val="28"/>
        </w:rPr>
        <w:t>рского антинаркотического движе</w:t>
      </w:r>
      <w:r w:rsidRPr="001C6DBE">
        <w:rPr>
          <w:rFonts w:ascii="Times New Roman" w:hAnsi="Times New Roman"/>
          <w:sz w:val="28"/>
          <w:szCs w:val="28"/>
        </w:rPr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7D10C9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C6DBE">
        <w:rPr>
          <w:rFonts w:ascii="Times New Roman" w:eastAsia="Calibri" w:hAnsi="Times New Roman"/>
          <w:sz w:val="28"/>
          <w:szCs w:val="28"/>
        </w:rPr>
        <w:t>активизировать использование возможностей сайтов образовательных организаций в целях профилактики наркопотребления среди обучающихся;</w:t>
      </w:r>
    </w:p>
    <w:p w:rsidR="007D10C9" w:rsidRPr="001C6DBE" w:rsidRDefault="007D10C9" w:rsidP="007D10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D10C9" w:rsidRDefault="007D10C9" w:rsidP="007D10C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43FC6">
        <w:rPr>
          <w:color w:val="000000" w:themeColor="text1"/>
          <w:sz w:val="28"/>
          <w:szCs w:val="28"/>
        </w:rPr>
        <w:t>. Информацию о ходе выполнения настоящего решения представить в Администрацию Щигровского района Ку</w:t>
      </w:r>
      <w:r>
        <w:rPr>
          <w:color w:val="000000" w:themeColor="text1"/>
          <w:sz w:val="28"/>
          <w:szCs w:val="28"/>
        </w:rPr>
        <w:t xml:space="preserve">рской области до </w:t>
      </w:r>
      <w:r>
        <w:rPr>
          <w:i/>
          <w:color w:val="000000" w:themeColor="text1"/>
          <w:sz w:val="28"/>
          <w:szCs w:val="28"/>
        </w:rPr>
        <w:t>05</w:t>
      </w:r>
      <w:r w:rsidRPr="00C1558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 w:rsidR="000C7264">
        <w:rPr>
          <w:color w:val="000000" w:themeColor="text1"/>
          <w:sz w:val="28"/>
          <w:szCs w:val="28"/>
        </w:rPr>
        <w:t xml:space="preserve"> 2025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3FC6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Щигровском районе,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43FC6">
        <w:rPr>
          <w:rFonts w:ascii="Times New Roman" w:hAnsi="Times New Roman" w:cs="Times New Roman"/>
          <w:sz w:val="28"/>
          <w:szCs w:val="28"/>
        </w:rPr>
        <w:t>заместителя Главы Щигровского района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>Мелентьева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ГОЛОСОВАЛИ: за – единогласно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0F2" w:rsidRPr="000160F2" w:rsidRDefault="000160F2" w:rsidP="000160F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160F2">
        <w:rPr>
          <w:rFonts w:ascii="Times New Roman" w:hAnsi="Times New Roman"/>
          <w:b/>
          <w:sz w:val="28"/>
          <w:szCs w:val="28"/>
        </w:rPr>
        <w:t xml:space="preserve">О состоянии работы по профилактике распространения наркомании в образовательных организациях общего и среднего профессионального образования в Щигровском районе Курской области в 2024-2025 учебном году, формировании навыков здорового образа жизни у обучающихся, а также организации профилактических антинаркотических мероприятий в период летних школьных каникул </w:t>
      </w:r>
    </w:p>
    <w:p w:rsidR="005C480F" w:rsidRPr="003B07B4" w:rsidRDefault="005C480F" w:rsidP="005C48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682521" w:rsidRDefault="007D10C9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Андреева Ирина Степановна, Шабанов Олег Евгеньевич</w:t>
      </w:r>
      <w:r w:rsidR="00682521">
        <w:rPr>
          <w:rFonts w:ascii="Times New Roman" w:hAnsi="Times New Roman"/>
          <w:b/>
          <w:sz w:val="28"/>
          <w:szCs w:val="28"/>
        </w:rPr>
        <w:t xml:space="preserve">, </w:t>
      </w:r>
    </w:p>
    <w:p w:rsidR="007D10C9" w:rsidRDefault="007D10C9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  <w:r w:rsidR="000160F2">
        <w:rPr>
          <w:rFonts w:ascii="Times New Roman" w:hAnsi="Times New Roman"/>
          <w:b/>
          <w:sz w:val="28"/>
          <w:szCs w:val="28"/>
        </w:rPr>
        <w:t>,</w:t>
      </w:r>
    </w:p>
    <w:p w:rsidR="000160F2" w:rsidRPr="003B07B4" w:rsidRDefault="00682521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Полковникова Татьяна Ивановна</w:t>
      </w:r>
      <w:r w:rsidR="000160F2">
        <w:rPr>
          <w:rFonts w:ascii="Times New Roman" w:hAnsi="Times New Roman"/>
          <w:b/>
          <w:sz w:val="28"/>
          <w:szCs w:val="28"/>
        </w:rPr>
        <w:t>, Ашихмина Л.В., Капылович М.В.</w:t>
      </w:r>
    </w:p>
    <w:p w:rsidR="005C480F" w:rsidRPr="00FD6711" w:rsidRDefault="005C480F" w:rsidP="005C480F">
      <w:pPr>
        <w:pStyle w:val="a3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C480F" w:rsidRDefault="005C480F" w:rsidP="000160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7D10C9">
        <w:rPr>
          <w:rFonts w:ascii="Times New Roman" w:hAnsi="Times New Roman"/>
          <w:sz w:val="28"/>
          <w:szCs w:val="28"/>
        </w:rPr>
        <w:t xml:space="preserve">начальника Управления образования Администрации Щигровского района Андрееву И.С., начальника Управления по делам культуры, молодежи и спорту Администрации Щигровского района Курской области, </w:t>
      </w:r>
      <w:r w:rsidR="007D10C9" w:rsidRPr="007D10C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</w:t>
      </w:r>
      <w:r w:rsidR="000160F2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Себякина Я.Н., ОБУЗ «Щигровско-Черемисиновская</w:t>
      </w:r>
      <w:r w:rsidR="007D10C9" w:rsidRPr="007D10C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r w:rsidR="007D10C9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врача-нарколога Анфилову И.И.</w:t>
      </w:r>
      <w:r w:rsidRPr="003B07B4">
        <w:rPr>
          <w:rFonts w:ascii="Times New Roman" w:hAnsi="Times New Roman"/>
          <w:sz w:val="28"/>
          <w:szCs w:val="28"/>
        </w:rPr>
        <w:t xml:space="preserve">, </w:t>
      </w:r>
      <w:r w:rsidR="000160F2">
        <w:rPr>
          <w:rFonts w:ascii="Times New Roman" w:hAnsi="Times New Roman"/>
          <w:sz w:val="28"/>
          <w:szCs w:val="28"/>
        </w:rPr>
        <w:t>ответственного секретаря</w:t>
      </w:r>
      <w:r w:rsidR="000160F2" w:rsidRPr="00816ACA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Администрации Щигровского района</w:t>
      </w:r>
      <w:r w:rsidR="000160F2">
        <w:rPr>
          <w:rFonts w:ascii="Times New Roman" w:hAnsi="Times New Roman"/>
          <w:sz w:val="28"/>
          <w:szCs w:val="28"/>
        </w:rPr>
        <w:t xml:space="preserve"> Полковникову Т.И, заведующую Щигровским филиалом ОБПОУ «КБМК» Капылович М.В., заведующую </w:t>
      </w:r>
      <w:r w:rsidR="000160F2" w:rsidRPr="00662880">
        <w:rPr>
          <w:rFonts w:ascii="Times New Roman" w:hAnsi="Times New Roman"/>
          <w:sz w:val="28"/>
          <w:szCs w:val="28"/>
        </w:rPr>
        <w:t>Щигровского филиал</w:t>
      </w:r>
      <w:r w:rsidR="000160F2">
        <w:rPr>
          <w:rFonts w:ascii="Times New Roman" w:hAnsi="Times New Roman"/>
          <w:sz w:val="28"/>
          <w:szCs w:val="28"/>
        </w:rPr>
        <w:t>а</w:t>
      </w:r>
      <w:r w:rsidR="000160F2" w:rsidRPr="00662880">
        <w:rPr>
          <w:rFonts w:ascii="Times New Roman" w:hAnsi="Times New Roman"/>
          <w:sz w:val="28"/>
          <w:szCs w:val="28"/>
        </w:rPr>
        <w:t xml:space="preserve"> ОБПОУ «ССАТ имени В.М. Клыкова»</w:t>
      </w:r>
      <w:r w:rsidR="000160F2">
        <w:rPr>
          <w:rFonts w:ascii="Times New Roman" w:hAnsi="Times New Roman"/>
          <w:sz w:val="28"/>
          <w:szCs w:val="28"/>
        </w:rPr>
        <w:t xml:space="preserve"> Ашихмину Л.В. </w:t>
      </w:r>
      <w:r w:rsidRPr="003B07B4">
        <w:rPr>
          <w:rFonts w:ascii="Times New Roman" w:hAnsi="Times New Roman"/>
          <w:sz w:val="28"/>
          <w:szCs w:val="28"/>
        </w:rPr>
        <w:t>антинаркотическая комиссия Щигровского района РЕШИЛА:</w:t>
      </w:r>
    </w:p>
    <w:p w:rsidR="007D10C9" w:rsidRDefault="007D10C9" w:rsidP="007D10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10C9" w:rsidRPr="007D10C9" w:rsidRDefault="007D10C9" w:rsidP="007D10C9">
      <w:pPr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1.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Информацию принять к сведению.</w:t>
      </w:r>
    </w:p>
    <w:p w:rsidR="007D10C9" w:rsidRPr="007D10C9" w:rsidRDefault="007D10C9" w:rsidP="0028758F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2.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И.С.), У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правлению по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делам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культуре, молодежи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спорту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области, ОБУЗ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lastRenderedPageBreak/>
        <w:t>«</w:t>
      </w:r>
      <w:r w:rsidR="000160F2"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Щигровско-Черемисиновская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(Несветаев К.В.)</w:t>
      </w:r>
      <w:r w:rsidR="000160F2">
        <w:rPr>
          <w:rFonts w:ascii="Times New Roman" w:eastAsia="Lucida Sans Unicode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0160F2">
        <w:rPr>
          <w:rFonts w:ascii="Times New Roman" w:hAnsi="Times New Roman"/>
          <w:sz w:val="28"/>
          <w:szCs w:val="28"/>
        </w:rPr>
        <w:t>ответственному секретарю</w:t>
      </w:r>
      <w:r w:rsidR="000160F2" w:rsidRPr="00816ACA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Администрации Щигровского района</w:t>
      </w:r>
      <w:r w:rsidR="000160F2">
        <w:rPr>
          <w:rFonts w:ascii="Times New Roman" w:hAnsi="Times New Roman"/>
          <w:sz w:val="28"/>
          <w:szCs w:val="28"/>
        </w:rPr>
        <w:t xml:space="preserve"> (Полковникова Т.И.), заведующей Щигровским филиалом ОБПОУ «КБМК» (Капылович М.В.), заведующей </w:t>
      </w:r>
      <w:r w:rsidR="000160F2" w:rsidRPr="00662880">
        <w:rPr>
          <w:rFonts w:ascii="Times New Roman" w:hAnsi="Times New Roman"/>
          <w:sz w:val="28"/>
          <w:szCs w:val="28"/>
        </w:rPr>
        <w:t>Щигровского филиал</w:t>
      </w:r>
      <w:r w:rsidR="000160F2">
        <w:rPr>
          <w:rFonts w:ascii="Times New Roman" w:hAnsi="Times New Roman"/>
          <w:sz w:val="28"/>
          <w:szCs w:val="28"/>
        </w:rPr>
        <w:t>а</w:t>
      </w:r>
      <w:r w:rsidR="000160F2" w:rsidRPr="00662880">
        <w:rPr>
          <w:rFonts w:ascii="Times New Roman" w:hAnsi="Times New Roman"/>
          <w:sz w:val="28"/>
          <w:szCs w:val="28"/>
        </w:rPr>
        <w:t xml:space="preserve"> ОБПОУ «ССАТ имени В.М. Клыкова»</w:t>
      </w:r>
      <w:r w:rsidR="000160F2">
        <w:rPr>
          <w:rFonts w:ascii="Times New Roman" w:hAnsi="Times New Roman"/>
          <w:sz w:val="28"/>
          <w:szCs w:val="28"/>
        </w:rPr>
        <w:t xml:space="preserve"> (Ашихмина Л.В.)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совместно с МО МВД России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продолжить профилактическую антинаркотическую деятельность в подростковой и молодежной среде по недопущению вовлечения молодежи в незаконный оборот наркотиков и потребления психоактивных веществ, а так же пропаганда спорта и здорового образа жизни.</w:t>
      </w:r>
    </w:p>
    <w:p w:rsidR="000160F2" w:rsidRDefault="000160F2" w:rsidP="0001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1D81">
        <w:rPr>
          <w:rFonts w:ascii="Times New Roman" w:hAnsi="Times New Roman" w:cs="Times New Roman"/>
          <w:sz w:val="28"/>
          <w:szCs w:val="28"/>
        </w:rPr>
        <w:t>.1. П</w:t>
      </w:r>
      <w:r>
        <w:rPr>
          <w:rFonts w:ascii="Times New Roman" w:hAnsi="Times New Roman" w:cs="Times New Roman"/>
          <w:sz w:val="28"/>
          <w:szCs w:val="28"/>
        </w:rPr>
        <w:t>ринять меры по реализации в 2025</w:t>
      </w:r>
      <w:r w:rsidRPr="00DF1D81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DF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F1D81">
        <w:rPr>
          <w:rFonts w:ascii="Times New Roman" w:hAnsi="Times New Roman" w:cs="Times New Roman"/>
          <w:sz w:val="28"/>
          <w:szCs w:val="28"/>
        </w:rPr>
        <w:t xml:space="preserve"> Концепции профилактики употребления психоактивных веществ в образовательной среде на период до 2025 года, утвержденной Министерством просвещения Российской Федерации 15 июня 2021 г.; </w:t>
      </w:r>
    </w:p>
    <w:p w:rsidR="00CF11BC" w:rsidRPr="00CF11BC" w:rsidRDefault="000160F2" w:rsidP="00CF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F1D81">
        <w:rPr>
          <w:rFonts w:ascii="Times New Roman" w:hAnsi="Times New Roman" w:cs="Times New Roman"/>
          <w:sz w:val="28"/>
          <w:szCs w:val="28"/>
        </w:rPr>
        <w:t xml:space="preserve">. Запланировать и организовать проведение в 2024–2025 учебном году в образовательных организациях </w:t>
      </w:r>
      <w:r w:rsidR="00227649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  <w:r w:rsidRPr="00DF1D81">
        <w:rPr>
          <w:rFonts w:ascii="Times New Roman" w:hAnsi="Times New Roman" w:cs="Times New Roman"/>
          <w:sz w:val="28"/>
          <w:szCs w:val="28"/>
        </w:rPr>
        <w:t xml:space="preserve">Курской области проведение мероприятий по антинаркотической пропаганде и популяризации здорового образа жизни; </w:t>
      </w:r>
      <w:r w:rsidR="00CF11BC" w:rsidRPr="00CF11BC">
        <w:rPr>
          <w:rFonts w:ascii="Times New Roman" w:hAnsi="Times New Roman" w:cs="Times New Roman"/>
          <w:sz w:val="28"/>
          <w:szCs w:val="28"/>
        </w:rPr>
        <w:t>Заведующей Щигровского филиала ОБПОУ «ССАТ имени В.М. Клыкова» (Ашихмина Л.В.) сконцентрировать внимание на проведении акций, принять активное участие в акциях и о проделанной работе предоставить отчет в антинаркотическую комиссию Щигровского района;</w:t>
      </w:r>
    </w:p>
    <w:p w:rsidR="000160F2" w:rsidRDefault="000160F2" w:rsidP="00CF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BC">
        <w:rPr>
          <w:rFonts w:ascii="Times New Roman" w:hAnsi="Times New Roman" w:cs="Times New Roman"/>
          <w:sz w:val="28"/>
          <w:szCs w:val="28"/>
        </w:rPr>
        <w:t>2.3. В текущем году продолжить по компетенции</w:t>
      </w:r>
      <w:r w:rsidRPr="00DF1D81">
        <w:rPr>
          <w:rFonts w:ascii="Times New Roman" w:hAnsi="Times New Roman" w:cs="Times New Roman"/>
          <w:sz w:val="28"/>
          <w:szCs w:val="28"/>
        </w:rPr>
        <w:t xml:space="preserve"> исполнение Комплекса дополнительных межведомственных мероприятий, направленных на профилактику наркомании среди подростков и молодежи, формирование у них навыков здорового образа жизни, создание благоприятных условий для самореализации подрастающего поколения и поддержку молодежных движений, занятых решением общественно значимых задач в а</w:t>
      </w:r>
      <w:r w:rsidR="00376E57">
        <w:rPr>
          <w:rFonts w:ascii="Times New Roman" w:hAnsi="Times New Roman" w:cs="Times New Roman"/>
          <w:sz w:val="28"/>
          <w:szCs w:val="28"/>
        </w:rPr>
        <w:t>нтинаркотической сфере</w:t>
      </w:r>
      <w:r w:rsidRPr="00DF1D81">
        <w:rPr>
          <w:rFonts w:ascii="Times New Roman" w:hAnsi="Times New Roman" w:cs="Times New Roman"/>
          <w:sz w:val="28"/>
          <w:szCs w:val="28"/>
        </w:rPr>
        <w:t xml:space="preserve">, утвержденного Государственным антинаркотическим комитетом 5 июля 2023 г. (протокол № 52). </w:t>
      </w:r>
    </w:p>
    <w:p w:rsidR="000160F2" w:rsidRDefault="000160F2" w:rsidP="00FD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DF1D81">
        <w:rPr>
          <w:rFonts w:ascii="Times New Roman" w:hAnsi="Times New Roman" w:cs="Times New Roman"/>
          <w:sz w:val="28"/>
          <w:szCs w:val="28"/>
        </w:rPr>
        <w:t xml:space="preserve">Предусмотреть при организации профилактических мероприятий для несовершеннолетних с учетом их возрастных особенностей: участие специалистов медицинских организаций, представителей духовенства, УМВД России по Курской области; распространение информационных материалов (листовки, буклеты, памятки), содержащих сведения, направленные на профилактику наркопотребления среди несовершеннолетних; </w:t>
      </w:r>
    </w:p>
    <w:p w:rsidR="000160F2" w:rsidRDefault="00FD6711" w:rsidP="00FD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160F2" w:rsidRPr="00DF1D81">
        <w:rPr>
          <w:rFonts w:ascii="Times New Roman" w:hAnsi="Times New Roman" w:cs="Times New Roman"/>
          <w:sz w:val="28"/>
          <w:szCs w:val="28"/>
        </w:rPr>
        <w:t>. Уделить особое внимание организации отдыха детей, находящихся в трудной жизненной ситуации, состоящих на различных видах учета, а также реализации мер по профилактике правонарушений в сфере незаконного оборота наркотических средств среди несовершеннолетних.</w:t>
      </w:r>
    </w:p>
    <w:p w:rsidR="00A16C34" w:rsidRPr="00A16C34" w:rsidRDefault="00A16C34" w:rsidP="00A57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34">
        <w:rPr>
          <w:rFonts w:ascii="Times New Roman" w:hAnsi="Times New Roman" w:cs="Times New Roman"/>
          <w:sz w:val="28"/>
          <w:szCs w:val="28"/>
        </w:rPr>
        <w:t>2.6. Принять предложение МО МВД России «Щигровский» (Себякин Я.Н.) и ответственного секретаря комиссии по делам несовершеннолетних и защите их прав Администрации Щигровского района (Полковниковой Т.И.) о проведении в каникулярное время совместных рейдов в вечернее время.</w:t>
      </w:r>
    </w:p>
    <w:p w:rsidR="007D10C9" w:rsidRPr="007D10C9" w:rsidRDefault="007D10C9" w:rsidP="00A5798A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3. Управлению образования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(Андреева И.С.), У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правлению по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делам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культуре, молодежи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спорту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Щигровского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района Курской области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(Шабанов О.Е.)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, ОБУЗ «</w:t>
      </w:r>
      <w:r w:rsidR="00FD6711">
        <w:rPr>
          <w:rFonts w:ascii="Times New Roman" w:eastAsia="Lucida Sans Unicode" w:hAnsi="Times New Roman" w:cs="Times New Roman"/>
          <w:sz w:val="28"/>
          <w:szCs w:val="28"/>
          <w:lang w:bidi="ru-RU"/>
        </w:rPr>
        <w:t>Щигровско-Черемисиновская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ЦРБ»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(Несветаев К.В.) совместно с МО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lastRenderedPageBreak/>
        <w:t>МВД России «Щигровский»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8758F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(Себякин ЯюН.) </w:t>
      </w: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усилить работу в информационно – телекоммуникационной сети Интернет посредством размещения антинаркотической рекламы в группах социальных сетей.</w:t>
      </w:r>
    </w:p>
    <w:p w:rsidR="007D10C9" w:rsidRPr="007D10C9" w:rsidRDefault="00FD6711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="007D10C9"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</w:t>
      </w:r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Щигровского района Курской области до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25</w:t>
      </w:r>
      <w:r w:rsidR="007D10C9" w:rsidRPr="007D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7D10C9"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A5798A" w:rsidRDefault="0028758F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11">
        <w:rPr>
          <w:rFonts w:ascii="Times New Roman" w:hAnsi="Times New Roman" w:cs="Times New Roman"/>
          <w:sz w:val="28"/>
          <w:szCs w:val="28"/>
        </w:rPr>
        <w:t>5</w:t>
      </w:r>
      <w:r w:rsidR="007D10C9" w:rsidRPr="007D10C9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A5798A" w:rsidRPr="00A5798A" w:rsidRDefault="00A5798A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A5798A" w:rsidRDefault="007D10C9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A5798A" w:rsidRPr="00A5798A" w:rsidRDefault="00A5798A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2"/>
          <w:szCs w:val="12"/>
          <w:lang w:bidi="ru-RU"/>
        </w:rPr>
      </w:pPr>
    </w:p>
    <w:p w:rsidR="00A5798A" w:rsidRDefault="00A5798A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8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3. </w:t>
      </w:r>
      <w:r w:rsidR="00FD6711" w:rsidRPr="00A5798A">
        <w:rPr>
          <w:rFonts w:ascii="Times New Roman" w:hAnsi="Times New Roman" w:cs="Times New Roman"/>
          <w:sz w:val="28"/>
          <w:szCs w:val="28"/>
        </w:rPr>
        <w:t>Контрольный вопрос: об исполнении решения антинаркотической комиссии от 18.06.2024 г. №5</w:t>
      </w:r>
      <w:r w:rsidR="00FD6711" w:rsidRPr="00A579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6711" w:rsidRPr="00A5798A">
        <w:rPr>
          <w:rStyle w:val="a5"/>
          <w:rFonts w:ascii="Times New Roman" w:hAnsi="Times New Roman" w:cs="Times New Roman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>
        <w:rPr>
          <w:rFonts w:ascii="Times New Roman" w:hAnsi="Times New Roman" w:cs="Times New Roman"/>
          <w:b/>
          <w:sz w:val="28"/>
          <w:szCs w:val="28"/>
        </w:rPr>
        <w:t>)»</w:t>
      </w:r>
    </w:p>
    <w:p w:rsidR="00A5798A" w:rsidRDefault="00A5798A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7E0D7F" w:rsidRDefault="00FD6711" w:rsidP="00A5798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4" w:color="FFFFFF"/>
        </w:pBd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Себякин Ярослав Михайлович</w:t>
      </w:r>
      <w:r w:rsidR="00554642">
        <w:rPr>
          <w:rFonts w:ascii="Times New Roman" w:hAnsi="Times New Roman"/>
          <w:b/>
          <w:sz w:val="28"/>
          <w:szCs w:val="28"/>
        </w:rPr>
        <w:t>, Анфилова Ирина Ивановна</w:t>
      </w:r>
    </w:p>
    <w:p w:rsidR="00A43FC6" w:rsidRPr="00554642" w:rsidRDefault="00A43FC6" w:rsidP="00C43E58">
      <w:pPr>
        <w:pStyle w:val="style4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="00554642"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="00FD6711">
        <w:rPr>
          <w:sz w:val="28"/>
          <w:szCs w:val="28"/>
        </w:rPr>
        <w:t xml:space="preserve">от </w:t>
      </w:r>
      <w:r w:rsidR="00FD6711" w:rsidRPr="00FD6711">
        <w:rPr>
          <w:sz w:val="28"/>
          <w:szCs w:val="28"/>
        </w:rPr>
        <w:t>18.06.2024 г. №5</w:t>
      </w:r>
      <w:r w:rsidR="00FD6711" w:rsidRPr="00FD6711">
        <w:rPr>
          <w:b/>
          <w:sz w:val="28"/>
          <w:szCs w:val="28"/>
        </w:rPr>
        <w:t xml:space="preserve"> «</w:t>
      </w:r>
      <w:r w:rsidR="00FD6711" w:rsidRPr="00FD6711">
        <w:rPr>
          <w:rStyle w:val="a5"/>
          <w:b w:val="0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="00FD6711" w:rsidRPr="00FD6711">
        <w:rPr>
          <w:b/>
          <w:sz w:val="28"/>
          <w:szCs w:val="28"/>
        </w:rPr>
        <w:t>)»</w:t>
      </w:r>
      <w:r w:rsidR="00554642" w:rsidRPr="00FD6711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>антинаркотическая комиссия Щигровского района РЕШИЛА:</w:t>
      </w:r>
    </w:p>
    <w:p w:rsidR="0057678D" w:rsidRPr="00A5798A" w:rsidRDefault="0057678D" w:rsidP="0057678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A72A85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</w:t>
      </w:r>
      <w:r w:rsidR="00A43FC6" w:rsidRPr="003B07B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43FC6" w:rsidRPr="003B07B4" w:rsidRDefault="0082111D" w:rsidP="00A7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2.</w:t>
      </w:r>
      <w:r w:rsidR="00A43FC6" w:rsidRPr="003B07B4">
        <w:rPr>
          <w:rFonts w:ascii="Times New Roman" w:hAnsi="Times New Roman"/>
          <w:sz w:val="28"/>
          <w:szCs w:val="28"/>
        </w:rPr>
        <w:t xml:space="preserve">Вопрос </w:t>
      </w:r>
      <w:r w:rsidR="00554642" w:rsidRPr="00554642">
        <w:rPr>
          <w:rFonts w:ascii="Times New Roman" w:hAnsi="Times New Roman" w:cs="Times New Roman"/>
          <w:sz w:val="28"/>
          <w:szCs w:val="28"/>
        </w:rPr>
        <w:t xml:space="preserve">об исполнении решения антинаркотической комиссии </w:t>
      </w:r>
      <w:r w:rsidR="00FD6711">
        <w:rPr>
          <w:sz w:val="28"/>
          <w:szCs w:val="28"/>
        </w:rPr>
        <w:t xml:space="preserve">от </w:t>
      </w:r>
      <w:r w:rsidR="00FD6711" w:rsidRPr="00FD6711">
        <w:rPr>
          <w:rFonts w:ascii="Times New Roman" w:hAnsi="Times New Roman"/>
          <w:sz w:val="28"/>
          <w:szCs w:val="28"/>
        </w:rPr>
        <w:t>18.06.2024 г. №5</w:t>
      </w:r>
      <w:r w:rsidR="00FD6711" w:rsidRPr="00FD6711">
        <w:rPr>
          <w:rFonts w:ascii="Times New Roman" w:hAnsi="Times New Roman"/>
          <w:b/>
          <w:sz w:val="28"/>
          <w:szCs w:val="28"/>
        </w:rPr>
        <w:t xml:space="preserve"> «</w:t>
      </w:r>
      <w:r w:rsidR="00FD6711" w:rsidRPr="00FD6711">
        <w:rPr>
          <w:rStyle w:val="a5"/>
          <w:rFonts w:ascii="Times New Roman" w:hAnsi="Times New Roman"/>
          <w:b w:val="0"/>
          <w:sz w:val="28"/>
          <w:szCs w:val="28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="00FD6711" w:rsidRPr="00FD6711">
        <w:rPr>
          <w:rFonts w:ascii="Times New Roman" w:hAnsi="Times New Roman"/>
          <w:b/>
          <w:sz w:val="28"/>
          <w:szCs w:val="28"/>
        </w:rPr>
        <w:t>)»</w:t>
      </w:r>
      <w:r w:rsidR="00FD6711" w:rsidRPr="00FD6711">
        <w:rPr>
          <w:b/>
          <w:sz w:val="28"/>
          <w:szCs w:val="28"/>
        </w:rPr>
        <w:t xml:space="preserve"> </w:t>
      </w:r>
      <w:r w:rsidR="00A43FC6"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0B3D46" w:rsidRPr="00A5798A" w:rsidRDefault="000B3D46" w:rsidP="00A43FC6">
      <w:pPr>
        <w:pStyle w:val="a3"/>
        <w:ind w:left="825"/>
        <w:jc w:val="both"/>
        <w:rPr>
          <w:rFonts w:ascii="Times New Roman" w:hAnsi="Times New Roman"/>
          <w:sz w:val="12"/>
          <w:szCs w:val="12"/>
        </w:rPr>
      </w:pPr>
    </w:p>
    <w:p w:rsidR="00A72A85" w:rsidRDefault="00A43FC6" w:rsidP="00A43FC6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3D08F4" w:rsidRPr="003B07B4" w:rsidRDefault="00B20DB6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  <w:r>
        <w:rPr>
          <w:rFonts w:ascii="Times New Roman" w:hAnsi="Times New Roman" w:cs="Times New Roman"/>
          <w:sz w:val="28"/>
          <w:szCs w:val="28"/>
        </w:rPr>
        <w:t>Первый з</w:t>
      </w:r>
      <w:r w:rsidR="003D08F4" w:rsidRPr="003B07B4">
        <w:rPr>
          <w:rFonts w:ascii="Times New Roman" w:hAnsi="Times New Roman" w:cs="Times New Roman"/>
          <w:sz w:val="28"/>
          <w:szCs w:val="28"/>
        </w:rPr>
        <w:t>аместитель Главы Щигровского района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3D08F4" w:rsidRPr="003B07B4" w:rsidRDefault="003D08F4" w:rsidP="003D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FA61A8" w:rsidRPr="003B07B4" w:rsidRDefault="003D08F4" w:rsidP="00A11BC0">
      <w:pPr>
        <w:spacing w:after="0" w:line="240" w:lineRule="auto"/>
        <w:rPr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</w:t>
      </w:r>
      <w:r w:rsidR="00F82244" w:rsidRPr="003B07B4">
        <w:rPr>
          <w:rFonts w:ascii="Times New Roman" w:hAnsi="Times New Roman" w:cs="Times New Roman"/>
          <w:sz w:val="28"/>
          <w:szCs w:val="28"/>
        </w:rPr>
        <w:t xml:space="preserve">          М.В.</w:t>
      </w:r>
      <w:r w:rsidRPr="003B07B4">
        <w:rPr>
          <w:rFonts w:ascii="Times New Roman" w:hAnsi="Times New Roman" w:cs="Times New Roman"/>
          <w:sz w:val="28"/>
          <w:szCs w:val="28"/>
        </w:rPr>
        <w:t xml:space="preserve">Мелентьев </w:t>
      </w:r>
      <w:bookmarkEnd w:id="1"/>
    </w:p>
    <w:sectPr w:rsidR="00FA61A8" w:rsidRPr="003B07B4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7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9"/>
  </w:num>
  <w:num w:numId="11">
    <w:abstractNumId w:val="31"/>
  </w:num>
  <w:num w:numId="12">
    <w:abstractNumId w:val="3"/>
  </w:num>
  <w:num w:numId="13">
    <w:abstractNumId w:val="10"/>
  </w:num>
  <w:num w:numId="14">
    <w:abstractNumId w:val="17"/>
  </w:num>
  <w:num w:numId="15">
    <w:abstractNumId w:val="20"/>
  </w:num>
  <w:num w:numId="16">
    <w:abstractNumId w:val="30"/>
  </w:num>
  <w:num w:numId="17">
    <w:abstractNumId w:val="5"/>
  </w:num>
  <w:num w:numId="18">
    <w:abstractNumId w:val="18"/>
  </w:num>
  <w:num w:numId="19">
    <w:abstractNumId w:val="28"/>
  </w:num>
  <w:num w:numId="20">
    <w:abstractNumId w:val="25"/>
  </w:num>
  <w:num w:numId="21">
    <w:abstractNumId w:val="12"/>
  </w:num>
  <w:num w:numId="22">
    <w:abstractNumId w:val="22"/>
  </w:num>
  <w:num w:numId="23">
    <w:abstractNumId w:val="14"/>
  </w:num>
  <w:num w:numId="24">
    <w:abstractNumId w:val="21"/>
  </w:num>
  <w:num w:numId="25">
    <w:abstractNumId w:val="11"/>
  </w:num>
  <w:num w:numId="26">
    <w:abstractNumId w:val="26"/>
  </w:num>
  <w:num w:numId="27">
    <w:abstractNumId w:val="23"/>
  </w:num>
  <w:num w:numId="28">
    <w:abstractNumId w:val="27"/>
  </w:num>
  <w:num w:numId="29">
    <w:abstractNumId w:val="13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E"/>
    <w:rsid w:val="0000299C"/>
    <w:rsid w:val="00003BD1"/>
    <w:rsid w:val="000061D0"/>
    <w:rsid w:val="00011F97"/>
    <w:rsid w:val="000160F2"/>
    <w:rsid w:val="000176DA"/>
    <w:rsid w:val="00025077"/>
    <w:rsid w:val="000372A0"/>
    <w:rsid w:val="000800BC"/>
    <w:rsid w:val="000A3FE1"/>
    <w:rsid w:val="000B080A"/>
    <w:rsid w:val="000B3D46"/>
    <w:rsid w:val="000B53F8"/>
    <w:rsid w:val="000B6BED"/>
    <w:rsid w:val="000C3FF2"/>
    <w:rsid w:val="000C648D"/>
    <w:rsid w:val="000C6CB7"/>
    <w:rsid w:val="000C7264"/>
    <w:rsid w:val="000E0286"/>
    <w:rsid w:val="000F1261"/>
    <w:rsid w:val="0012003B"/>
    <w:rsid w:val="00124B26"/>
    <w:rsid w:val="0013400C"/>
    <w:rsid w:val="00162A75"/>
    <w:rsid w:val="0016389E"/>
    <w:rsid w:val="00163CD3"/>
    <w:rsid w:val="00171FB5"/>
    <w:rsid w:val="001750EC"/>
    <w:rsid w:val="00187731"/>
    <w:rsid w:val="001A2866"/>
    <w:rsid w:val="001B1EDA"/>
    <w:rsid w:val="001D76C2"/>
    <w:rsid w:val="001F1D89"/>
    <w:rsid w:val="001F5497"/>
    <w:rsid w:val="001F5C51"/>
    <w:rsid w:val="002205C8"/>
    <w:rsid w:val="00227649"/>
    <w:rsid w:val="002317D5"/>
    <w:rsid w:val="00264B59"/>
    <w:rsid w:val="0028758F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4462B"/>
    <w:rsid w:val="00354672"/>
    <w:rsid w:val="00363705"/>
    <w:rsid w:val="00363E64"/>
    <w:rsid w:val="00365A2A"/>
    <w:rsid w:val="00376E57"/>
    <w:rsid w:val="00383F28"/>
    <w:rsid w:val="003B07B4"/>
    <w:rsid w:val="003D08F4"/>
    <w:rsid w:val="003D70D6"/>
    <w:rsid w:val="003E0779"/>
    <w:rsid w:val="004356E4"/>
    <w:rsid w:val="00452008"/>
    <w:rsid w:val="00467603"/>
    <w:rsid w:val="00476378"/>
    <w:rsid w:val="00490941"/>
    <w:rsid w:val="004C0802"/>
    <w:rsid w:val="004C53AD"/>
    <w:rsid w:val="004C7DE6"/>
    <w:rsid w:val="004D1455"/>
    <w:rsid w:val="004F593C"/>
    <w:rsid w:val="004F734E"/>
    <w:rsid w:val="0051057A"/>
    <w:rsid w:val="00541E1A"/>
    <w:rsid w:val="005522DE"/>
    <w:rsid w:val="00554642"/>
    <w:rsid w:val="00556D41"/>
    <w:rsid w:val="00561023"/>
    <w:rsid w:val="00566A20"/>
    <w:rsid w:val="005754E2"/>
    <w:rsid w:val="0057678D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510D8"/>
    <w:rsid w:val="00653215"/>
    <w:rsid w:val="00675DE3"/>
    <w:rsid w:val="00677D44"/>
    <w:rsid w:val="006815D9"/>
    <w:rsid w:val="00682521"/>
    <w:rsid w:val="006961F1"/>
    <w:rsid w:val="006A7510"/>
    <w:rsid w:val="006C5A93"/>
    <w:rsid w:val="006D11D9"/>
    <w:rsid w:val="0070494A"/>
    <w:rsid w:val="00710D47"/>
    <w:rsid w:val="00716F0D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D10C9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B3194"/>
    <w:rsid w:val="008C4962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906B5"/>
    <w:rsid w:val="009928B8"/>
    <w:rsid w:val="009C0F53"/>
    <w:rsid w:val="009C5AC7"/>
    <w:rsid w:val="009E27A6"/>
    <w:rsid w:val="00A077B4"/>
    <w:rsid w:val="00A11BC0"/>
    <w:rsid w:val="00A16C34"/>
    <w:rsid w:val="00A21C19"/>
    <w:rsid w:val="00A25EA1"/>
    <w:rsid w:val="00A404F0"/>
    <w:rsid w:val="00A43FC6"/>
    <w:rsid w:val="00A5798A"/>
    <w:rsid w:val="00A72A85"/>
    <w:rsid w:val="00A75E69"/>
    <w:rsid w:val="00A810EB"/>
    <w:rsid w:val="00A85D7A"/>
    <w:rsid w:val="00AA04B6"/>
    <w:rsid w:val="00AA0CD8"/>
    <w:rsid w:val="00AA23D5"/>
    <w:rsid w:val="00AA4114"/>
    <w:rsid w:val="00AB6D0B"/>
    <w:rsid w:val="00AD41CD"/>
    <w:rsid w:val="00AD6B9A"/>
    <w:rsid w:val="00AE4C5F"/>
    <w:rsid w:val="00B01C9B"/>
    <w:rsid w:val="00B0639B"/>
    <w:rsid w:val="00B12C7D"/>
    <w:rsid w:val="00B20DB6"/>
    <w:rsid w:val="00B21B8C"/>
    <w:rsid w:val="00B35A99"/>
    <w:rsid w:val="00B41306"/>
    <w:rsid w:val="00B638AD"/>
    <w:rsid w:val="00B6719A"/>
    <w:rsid w:val="00B83D53"/>
    <w:rsid w:val="00B9038F"/>
    <w:rsid w:val="00B92878"/>
    <w:rsid w:val="00B960D4"/>
    <w:rsid w:val="00BB1E3E"/>
    <w:rsid w:val="00BC6B1D"/>
    <w:rsid w:val="00BD0537"/>
    <w:rsid w:val="00BE126A"/>
    <w:rsid w:val="00BF7AF7"/>
    <w:rsid w:val="00C07341"/>
    <w:rsid w:val="00C127D4"/>
    <w:rsid w:val="00C12EBD"/>
    <w:rsid w:val="00C14BF9"/>
    <w:rsid w:val="00C15584"/>
    <w:rsid w:val="00C56D9E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CF11BC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140B1"/>
    <w:rsid w:val="00E24BCC"/>
    <w:rsid w:val="00E41E59"/>
    <w:rsid w:val="00E46D55"/>
    <w:rsid w:val="00E5733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D6711"/>
    <w:rsid w:val="00FF1F34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987F8-4314-4961-A8BC-8D71ED0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uiPriority w:val="99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cp:lastPrinted>2025-03-24T10:11:00Z</cp:lastPrinted>
  <dcterms:created xsi:type="dcterms:W3CDTF">2024-03-13T17:50:00Z</dcterms:created>
  <dcterms:modified xsi:type="dcterms:W3CDTF">2025-03-24T17:10:00Z</dcterms:modified>
</cp:coreProperties>
</file>