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07477">
        <w:rPr>
          <w:rStyle w:val="a4"/>
          <w:sz w:val="28"/>
          <w:szCs w:val="28"/>
        </w:rPr>
        <w:t>Добрый день, уважаемые участники собрания!</w:t>
      </w:r>
      <w:r w:rsidRPr="00807477">
        <w:rPr>
          <w:sz w:val="28"/>
          <w:szCs w:val="28"/>
        </w:rPr>
        <w:t xml:space="preserve"> 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07477">
        <w:rPr>
          <w:sz w:val="28"/>
          <w:szCs w:val="28"/>
        </w:rPr>
        <w:t>Рад приветствовать вас на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традиционном собрании, посвященном подведению итогов минувшего года. Сегодня мы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еще раз вспомним главные события экономической и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социальной жизни 2020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года. Ведь именно анализ наших успехов и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 xml:space="preserve">проблем позволяет извлечь бесценный опыт, </w:t>
      </w:r>
      <w:r>
        <w:rPr>
          <w:sz w:val="28"/>
          <w:szCs w:val="28"/>
        </w:rPr>
        <w:t xml:space="preserve">который всегда пригодится нам в </w:t>
      </w:r>
      <w:r w:rsidRPr="00807477">
        <w:rPr>
          <w:sz w:val="28"/>
          <w:szCs w:val="28"/>
        </w:rPr>
        <w:t>будущем. Я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благодарен каждому, кто присутствует в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этом зале</w:t>
      </w:r>
      <w:r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активный и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добросовестный труд на</w:t>
      </w:r>
      <w:r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 xml:space="preserve">благо </w:t>
      </w:r>
      <w:proofErr w:type="spellStart"/>
      <w:r w:rsidRPr="00807477">
        <w:rPr>
          <w:sz w:val="28"/>
          <w:szCs w:val="28"/>
        </w:rPr>
        <w:t>Щигровского</w:t>
      </w:r>
      <w:proofErr w:type="spellEnd"/>
      <w:r w:rsidRPr="00807477">
        <w:rPr>
          <w:sz w:val="28"/>
          <w:szCs w:val="28"/>
        </w:rPr>
        <w:t xml:space="preserve"> района. 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gramStart"/>
      <w:r w:rsidRPr="00807477">
        <w:rPr>
          <w:sz w:val="28"/>
          <w:szCs w:val="28"/>
        </w:rPr>
        <w:t>Отчитываясь о работе</w:t>
      </w:r>
      <w:proofErr w:type="gramEnd"/>
      <w:r w:rsidR="005E4753"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хочу отметить, что такие отчеты – это не просто традиция</w:t>
      </w:r>
      <w:r w:rsidR="005E4753">
        <w:rPr>
          <w:sz w:val="28"/>
          <w:szCs w:val="28"/>
        </w:rPr>
        <w:t>, а</w:t>
      </w:r>
      <w:r w:rsidRPr="00807477">
        <w:rPr>
          <w:sz w:val="28"/>
          <w:szCs w:val="28"/>
        </w:rPr>
        <w:t xml:space="preserve"> жизненная необходимость, потому что наглядно видно, что сделано, что предстоит сделать.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07477">
        <w:rPr>
          <w:sz w:val="28"/>
          <w:szCs w:val="28"/>
        </w:rPr>
        <w:t>Администрация района – это тот орган власти, который решает самые насущные, самые близкие и часто встречающиеся, повседневные проблемы своих жителей. И успех преобразований, происходящих в наших селах</w:t>
      </w:r>
      <w:r w:rsidR="00A12384"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во многом зависит от совместной работы и от доверия друг другу, доверия людей к власти и</w:t>
      </w:r>
      <w:r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наоборот</w:t>
      </w:r>
      <w:r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власти к людям. И мы стремимся сделать приоритетом в своей работе проблемы населения – это наши проблемы и решать их можно и нужно только общими усилиями власти, бизнеса и жителей.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</w:rPr>
        <w:t>2020 год – особенный год в жизни н</w:t>
      </w:r>
      <w:r w:rsidR="000430BF">
        <w:rPr>
          <w:rFonts w:ascii="Times New Roman" w:hAnsi="Times New Roman" w:cs="Times New Roman"/>
          <w:sz w:val="28"/>
          <w:szCs w:val="28"/>
        </w:rPr>
        <w:t>ашего государства. Это год 75-</w:t>
      </w:r>
      <w:r w:rsidRPr="00807477">
        <w:rPr>
          <w:rFonts w:ascii="Times New Roman" w:hAnsi="Times New Roman" w:cs="Times New Roman"/>
          <w:sz w:val="28"/>
          <w:szCs w:val="28"/>
        </w:rPr>
        <w:t xml:space="preserve">летия Победы Советского народа в годы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7477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7477">
        <w:rPr>
          <w:rFonts w:ascii="Times New Roman" w:hAnsi="Times New Roman" w:cs="Times New Roman"/>
          <w:sz w:val="28"/>
          <w:szCs w:val="28"/>
        </w:rPr>
        <w:t>течественной войны. Это год укрепления государственности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07477">
        <w:rPr>
          <w:sz w:val="28"/>
          <w:szCs w:val="28"/>
        </w:rPr>
        <w:t xml:space="preserve"> 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власти. Способствуют укреплению границ России, а также улучшению качества жизни российских граждан.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proofErr w:type="gramStart"/>
      <w:r w:rsidRPr="00807477">
        <w:rPr>
          <w:sz w:val="28"/>
          <w:szCs w:val="28"/>
        </w:rPr>
        <w:t>Пользуясь</w:t>
      </w:r>
      <w:proofErr w:type="gramEnd"/>
      <w:r w:rsidRPr="00807477">
        <w:rPr>
          <w:sz w:val="28"/>
          <w:szCs w:val="28"/>
        </w:rPr>
        <w:t xml:space="preserve"> случаем, хочу искренне поблагодарить всех жителей </w:t>
      </w:r>
      <w:proofErr w:type="spellStart"/>
      <w:r w:rsidRPr="00807477">
        <w:rPr>
          <w:sz w:val="28"/>
          <w:szCs w:val="28"/>
        </w:rPr>
        <w:t>Щигровского</w:t>
      </w:r>
      <w:proofErr w:type="spellEnd"/>
      <w:r w:rsidRPr="008074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807477">
        <w:rPr>
          <w:sz w:val="28"/>
          <w:szCs w:val="28"/>
        </w:rPr>
        <w:t xml:space="preserve"> кто своим голосом поддержал президента РФ и курс на стабильность и будущее России. Такая поддержка позволит действовать </w:t>
      </w:r>
      <w:proofErr w:type="spellStart"/>
      <w:r w:rsidRPr="00807477">
        <w:rPr>
          <w:sz w:val="28"/>
          <w:szCs w:val="28"/>
        </w:rPr>
        <w:t>оперативнее</w:t>
      </w:r>
      <w:proofErr w:type="spellEnd"/>
      <w:r w:rsidRPr="00807477">
        <w:rPr>
          <w:sz w:val="28"/>
          <w:szCs w:val="28"/>
        </w:rPr>
        <w:t xml:space="preserve"> и эффективнее в интересах граждан, создавая более комфортные условия для жителей России.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Ключевые направления работы текущего года определены в соответствии с задачами, которые обозначены Президентом, Губернатором, муниципальными программами, приоритетами развития района.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стратегическая цель в области </w:t>
      </w:r>
      <w:r w:rsidRPr="0080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  <w:r w:rsidRPr="00807477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807477" w:rsidRPr="00807477" w:rsidRDefault="00807477" w:rsidP="0080747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настоящее время в районе обеспечено стабильное функционирование системы образования и созданы предпосылки для ее дальнейшего развития.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>района функционируют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6 базовых общеобразовательных учреждений, 10 филиалов, в которых обучаются 1040 человек. </w:t>
      </w:r>
      <w:r w:rsidR="00B2739B">
        <w:rPr>
          <w:rFonts w:ascii="Times New Roman" w:hAnsi="Times New Roman" w:cs="Times New Roman"/>
          <w:sz w:val="28"/>
          <w:szCs w:val="28"/>
          <w:lang w:eastAsia="ru-RU"/>
        </w:rPr>
        <w:t>Дошкольным образованием охвачено 87 детей.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целевой программы «Развитие образования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2015-2020 годы» позволила значительно укрепить материально-техническую базу образовательных учреждений, внедрить новые организационные модели, образовательные технологии и программы.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Важным фактором развития образования нашего района являются национальные проекты в сфере образования, в рамках которого оказывается поддержка классным руководителям, лучшим учителям, инновационным образовательным учреждениям, талантливой молодежи, осуществляются поставки учебного оборудования.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последних лет расходы на финансирование отрасли «Образование» постоянно растут. За четыре последних года рост финансирования составил 26,8 % ( с 224 млн</w:t>
      </w:r>
      <w:proofErr w:type="gram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в 2017 году до 260 млн. в 2020 году)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программно-целевого планирования позволила обеспечить устойчивое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и определенное развитие системы образования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07477" w:rsidRPr="00807477" w:rsidRDefault="00807477" w:rsidP="00807477">
      <w:pPr>
        <w:widowControl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Подтверждением этому служит повышение значений показателей реализации муниципальной целевой программы.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программы «Доступная среда» оборудованы здания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Пригородненской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Косоржанской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Защитенской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, Никольской школ и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для создания условий для совместного обучения и воспитания детей – инвалидов и детей, не имеющих ограничений по состоянию здоровья.</w:t>
      </w:r>
    </w:p>
    <w:p w:rsidR="00807477" w:rsidRPr="00807477" w:rsidRDefault="00807477" w:rsidP="00807477">
      <w:pPr>
        <w:shd w:val="clear" w:color="auto" w:fill="FFFFFF"/>
        <w:spacing w:after="12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сумма, выделенная из бюджетов разных уровней на условиях </w:t>
      </w:r>
      <w:proofErr w:type="spellStart"/>
      <w:r w:rsidRPr="0080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80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ремонтных работ в образовательных организациях в 2020 г.,  составила более 11,5 млн. рублей, в том числе из бюджета муниципального района</w:t>
      </w:r>
      <w:r w:rsidR="00DC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07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9,5 млн.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77">
        <w:rPr>
          <w:rFonts w:ascii="Times New Roman" w:hAnsi="Times New Roman" w:cs="Times New Roman"/>
          <w:sz w:val="28"/>
          <w:szCs w:val="28"/>
        </w:rPr>
        <w:t xml:space="preserve">В 2020 году за счет средств местного и областного бюджетов закончен капитальный ремонт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Теребужском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детском саду «Сказка», за счет средств муниципального бюджета произведен ремонт мастерской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школы, заменены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отмостка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, дверные блоки, отремонтирован актовый зал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Защитенской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школе,  проведена замена оконных блоков в Никольской школе, проведены ремонты пищеблоков Вишневского филиала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Пригородненской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Косоржанской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школы,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школы, </w:t>
      </w:r>
      <w:r w:rsidRPr="00807477">
        <w:rPr>
          <w:rFonts w:ascii="Times New Roman" w:hAnsi="Times New Roman" w:cs="Times New Roman"/>
          <w:sz w:val="28"/>
          <w:szCs w:val="28"/>
        </w:rPr>
        <w:lastRenderedPageBreak/>
        <w:t>изготовлена проектная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 документация для проведения капитального ремонта крыши Озерского филиала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Пригородненской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школы. Это позволит улучшить условия обучения наших школьников.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большая работа по переоборудованию угольных котельных в газовые в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Теребужском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филиале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Косоржанск</w:t>
      </w:r>
      <w:r w:rsidR="00A12384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A1238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Большезмеинском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филиале Никольск</w:t>
      </w:r>
      <w:r w:rsidR="00A12384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A12384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разработана проектно – сметная документация по переоборудованию школьных котельных </w:t>
      </w:r>
      <w:proofErr w:type="gram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Хитровка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и д. Крутое. На эти цели из бюджета муниципалитета выделено более 1,4 млн.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2020г. все обучающиеся начальной школы обеспечены бесплатным питанием, на эти цели выделено 1,7 млн. рублей, из них 226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– это средства местного бюджета.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Повышению качества дистанционного обучения и организации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воспитательного процесса в целом способствует проведённая работа по обеспечению всех образовательных учреждений и их филиалов, дошкольных учреждений высокоскоростной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DC4FF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>связью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>. Создана муниципальная сеть видеоконференцсвязи, позволяющая оперативно решать возникающие вопросы.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предоставления обучающимся современного образования в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создан районный центр дистанционного образования на базе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Пригородненской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был очень сложным из-за распространения новой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Covid-19. Третья и четвертая четверть 2019 – 2020 учебного года, вторая четверть 2020-2021 учебного года были проведены в дистанционном режиме. Для обучающихся было организовано обучение в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онлайн-режиме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применялись различные формы вза</w:t>
      </w:r>
      <w:r w:rsidR="00DC4F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модействия детей и педагогов через социальные сети и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Были сдвинуты сроки проведения государственной итоговой аттестации для 11-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классников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здоровья обучающихся и работников образовательных организаций в связи с распространением новой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к началу нового 2020 – 2021 учебного года было закуплено оборудование, дезинфицирующие средства, средства индивидуальной защиты на общую сумму более 2 млн.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районе проводилась целенаправленная работа по укреплению материально-технической базы школ. 1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00 % обучающихся обеспечены бесплатными учебниками, для закупки которых было выделено более 4,5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млн. рублей из местного бюджета.</w:t>
      </w:r>
      <w:proofErr w:type="gram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В декабре 2020 года была закуплена ученическая мебель и мебель для школьных столовых на общую сумму более 3 миллионов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района ведётся обучение в соответствии с Федеральными государственными образовательными стандартами.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Национальные проекты развития образования, обозначенные в майском Указе Президента РФ № 204, начали реализовываться и в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районе. В рамках проекта «Успех каждого ребенка» в 2019 г. проведен ремонт спортивного зала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Защитенской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школы (сумма, выделенная из местного бюджета, составила почти 1,3 млн. рублей), в 2020 г. проведен ремонт мастерской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Охочевской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школы (средства местного бюджета - 700 тыс. рублей). На базе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Охочевск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 xml:space="preserve">ей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>общеобразовател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с 1 сентября 2020 г. начал функционировать муниципальный опорный центр дополнительного образования детей и центр «Точка роста». В рамках создания новых мест для дополнительного образования детей по 5 направлениям (проекты «Успех каждого ребенка» и</w:t>
      </w:r>
      <w:r w:rsidR="00EA43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>«Современная школа»), закуплено оборудование на сумму около 3 млн.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национальных проектов на условиях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продолжаться и дальше. Так, в 2021г. новые места для дополнительного образования детей в рамках проекта «Успех каждого ребенка» будут созданы в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Косоржанской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, Знаменской,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Защитенской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 школах. На эти цели из местного бюджета в 2021 г. планируется выделить 1 млн.50 тыс.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>В настоящий момент подана заявка на строительство детского сада на 65 ме</w:t>
      </w:r>
      <w:proofErr w:type="gram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ст в сл</w:t>
      </w:r>
      <w:proofErr w:type="gram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ru-RU"/>
        </w:rPr>
        <w:t>Пригородняя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ru-RU"/>
        </w:rPr>
        <w:t>, выделено 2 млн. ру</w:t>
      </w:r>
      <w:r w:rsidR="00DC4FFD">
        <w:rPr>
          <w:rFonts w:ascii="Times New Roman" w:hAnsi="Times New Roman" w:cs="Times New Roman"/>
          <w:sz w:val="28"/>
          <w:szCs w:val="28"/>
          <w:lang w:eastAsia="ru-RU"/>
        </w:rPr>
        <w:t>блей на изготовление проектно-</w:t>
      </w:r>
      <w:r w:rsidRPr="00807477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документации, данная работа должна быть завершена в июне 2021 г. Строительство дошкольного учреждения позволит увеличить охват дошкольным образованием детей одного из самых крупных муниципалитетов района.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  <w:lang w:eastAsia="ru-RU"/>
        </w:rPr>
        <w:t>Таким образом, результаты практической деятельности по решению задач модернизации свидетельствуют о пошаговом решении проблем, о положительной динамике по отдельным направлениям деятельности системы образования района в целом.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807477">
        <w:rPr>
          <w:rFonts w:ascii="Times New Roman" w:hAnsi="Times New Roman" w:cs="Times New Roman"/>
          <w:sz w:val="28"/>
          <w:szCs w:val="28"/>
        </w:rPr>
        <w:t xml:space="preserve">населения – основополагающий успех работы всех отраслей экономики, и хотя больница, расположенная на территории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lastRenderedPageBreak/>
        <w:t xml:space="preserve">района, находится в областной собственности, Администрация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в меру возможностей поддерживает здравоохранение.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Каждый из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нас понимает, какую колоссальную нагрузку в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период пика эпидемии выдержали все наши медики: в</w:t>
      </w:r>
      <w:r w:rsidR="00746213">
        <w:rPr>
          <w:rFonts w:ascii="Times New Roman" w:hAnsi="Times New Roman" w:cs="Times New Roman"/>
          <w:sz w:val="28"/>
          <w:szCs w:val="28"/>
        </w:rPr>
        <w:t xml:space="preserve"> поликлиниках, больницах, в </w:t>
      </w:r>
      <w:r w:rsidRPr="00807477">
        <w:rPr>
          <w:rFonts w:ascii="Times New Roman" w:hAnsi="Times New Roman" w:cs="Times New Roman"/>
          <w:sz w:val="28"/>
          <w:szCs w:val="28"/>
        </w:rPr>
        <w:t>службах скорой помощи. Сегодня они продолжают держать оборону, борясь за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жизни и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spellStart"/>
      <w:r w:rsidR="00746213">
        <w:rPr>
          <w:rFonts w:ascii="Times New Roman" w:hAnsi="Times New Roman" w:cs="Times New Roman"/>
          <w:sz w:val="28"/>
          <w:szCs w:val="28"/>
        </w:rPr>
        <w:t>щ</w:t>
      </w:r>
      <w:r w:rsidRPr="00807477">
        <w:rPr>
          <w:rFonts w:ascii="Times New Roman" w:hAnsi="Times New Roman" w:cs="Times New Roman"/>
          <w:sz w:val="28"/>
          <w:szCs w:val="28"/>
        </w:rPr>
        <w:t>игровцев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77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 случаем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07477">
        <w:rPr>
          <w:rStyle w:val="a4"/>
          <w:rFonts w:ascii="Times New Roman" w:hAnsi="Times New Roman" w:cs="Times New Roman"/>
          <w:b w:val="0"/>
          <w:sz w:val="28"/>
          <w:szCs w:val="28"/>
        </w:rPr>
        <w:t>хочу</w:t>
      </w:r>
      <w:r w:rsidRPr="0080747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Style w:val="a4"/>
          <w:rFonts w:ascii="Times New Roman" w:hAnsi="Times New Roman" w:cs="Times New Roman"/>
          <w:b w:val="0"/>
          <w:sz w:val="28"/>
          <w:szCs w:val="28"/>
        </w:rPr>
        <w:t>поблагодарить в</w:t>
      </w:r>
      <w:r w:rsidR="0074621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477">
        <w:rPr>
          <w:rStyle w:val="a4"/>
          <w:rFonts w:ascii="Times New Roman" w:hAnsi="Times New Roman" w:cs="Times New Roman"/>
          <w:b w:val="0"/>
          <w:sz w:val="28"/>
          <w:szCs w:val="28"/>
        </w:rPr>
        <w:t>лице присутствующих в</w:t>
      </w:r>
      <w:r w:rsidR="0074621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477">
        <w:rPr>
          <w:rStyle w:val="a4"/>
          <w:rFonts w:ascii="Times New Roman" w:hAnsi="Times New Roman" w:cs="Times New Roman"/>
          <w:b w:val="0"/>
          <w:sz w:val="28"/>
          <w:szCs w:val="28"/>
        </w:rPr>
        <w:t>зале всех медицинских работников</w:t>
      </w:r>
      <w:r w:rsidRPr="00807477">
        <w:rPr>
          <w:rFonts w:ascii="Times New Roman" w:hAnsi="Times New Roman" w:cs="Times New Roman"/>
          <w:sz w:val="28"/>
          <w:szCs w:val="28"/>
        </w:rPr>
        <w:t xml:space="preserve"> не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только за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борьбу с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корон</w:t>
      </w:r>
      <w:r w:rsidR="00746213">
        <w:rPr>
          <w:rFonts w:ascii="Times New Roman" w:hAnsi="Times New Roman" w:cs="Times New Roman"/>
          <w:sz w:val="28"/>
          <w:szCs w:val="28"/>
        </w:rPr>
        <w:t>а</w:t>
      </w:r>
      <w:r w:rsidRPr="00807477">
        <w:rPr>
          <w:rFonts w:ascii="Times New Roman" w:hAnsi="Times New Roman" w:cs="Times New Roman"/>
          <w:sz w:val="28"/>
          <w:szCs w:val="28"/>
        </w:rPr>
        <w:t>вирусом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, но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="00EA43B3">
        <w:rPr>
          <w:rFonts w:ascii="Times New Roman" w:hAnsi="Times New Roman" w:cs="Times New Roman"/>
          <w:sz w:val="28"/>
          <w:szCs w:val="28"/>
        </w:rPr>
        <w:t xml:space="preserve">и </w:t>
      </w:r>
      <w:r w:rsidRPr="00807477">
        <w:rPr>
          <w:rFonts w:ascii="Times New Roman" w:hAnsi="Times New Roman" w:cs="Times New Roman"/>
          <w:sz w:val="28"/>
          <w:szCs w:val="28"/>
        </w:rPr>
        <w:t>за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каждодневный</w:t>
      </w:r>
      <w:r w:rsidR="0074621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непростой труд.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Администраци</w:t>
      </w:r>
      <w:r w:rsidR="00282054">
        <w:rPr>
          <w:rFonts w:ascii="Times New Roman" w:hAnsi="Times New Roman" w:cs="Times New Roman"/>
          <w:sz w:val="28"/>
          <w:szCs w:val="28"/>
        </w:rPr>
        <w:t>и</w:t>
      </w:r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создан штаб по борьбе с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инфекцией, штаб по вакцинации населения.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районной больнице оказывается помощь в виде денежных средств со стороны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на приобретение расходных материалов и оборудования.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2020 году в связи с распространением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корон</w:t>
      </w:r>
      <w:r w:rsidR="00746213">
        <w:rPr>
          <w:rFonts w:ascii="Times New Roman" w:hAnsi="Times New Roman" w:cs="Times New Roman"/>
          <w:sz w:val="28"/>
          <w:szCs w:val="28"/>
        </w:rPr>
        <w:t>а</w:t>
      </w:r>
      <w:r w:rsidRPr="00807477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инфекции был введен дистанционный режим работы в кружках, </w:t>
      </w:r>
      <w:r w:rsidRPr="00807477">
        <w:rPr>
          <w:rFonts w:ascii="Times New Roman" w:hAnsi="Times New Roman" w:cs="Times New Roman"/>
          <w:b/>
          <w:sz w:val="28"/>
          <w:szCs w:val="28"/>
        </w:rPr>
        <w:t>клубных</w:t>
      </w:r>
      <w:r w:rsidRPr="00807477">
        <w:rPr>
          <w:rFonts w:ascii="Times New Roman" w:hAnsi="Times New Roman" w:cs="Times New Roman"/>
          <w:sz w:val="28"/>
          <w:szCs w:val="28"/>
        </w:rPr>
        <w:t xml:space="preserve"> формированиях, любительских объединениях. Часть работы шла в индивидуальном порядке с соблюдением дистанции и мер защиты. Часть работы шла дистанционно через приложения </w:t>
      </w:r>
      <w:r w:rsidRPr="0080747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0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В</w:t>
      </w:r>
      <w:r w:rsidR="00282054">
        <w:rPr>
          <w:rFonts w:ascii="Times New Roman" w:hAnsi="Times New Roman" w:cs="Times New Roman"/>
          <w:sz w:val="28"/>
          <w:szCs w:val="28"/>
        </w:rPr>
        <w:t>К</w:t>
      </w:r>
      <w:r w:rsidRPr="00807477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На сегодняшний день в районе  функционирует 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807477">
        <w:rPr>
          <w:rFonts w:ascii="Times New Roman" w:hAnsi="Times New Roman" w:cs="Times New Roman"/>
          <w:sz w:val="28"/>
          <w:szCs w:val="28"/>
        </w:rPr>
        <w:t>клубное формирование, в которых занято 200 человек.</w:t>
      </w:r>
    </w:p>
    <w:p w:rsidR="00807477" w:rsidRPr="00807477" w:rsidRDefault="00807477" w:rsidP="00807477">
      <w:pPr>
        <w:pStyle w:val="a5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За прошедший год работниками культуры было проведено 380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культурно</w:t>
      </w:r>
      <w:r w:rsidR="00746213">
        <w:rPr>
          <w:rFonts w:ascii="Times New Roman" w:hAnsi="Times New Roman" w:cs="Times New Roman"/>
          <w:sz w:val="28"/>
          <w:szCs w:val="28"/>
        </w:rPr>
        <w:t>-</w:t>
      </w:r>
      <w:r w:rsidRPr="0080747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мероприятий с присутствием около 16 тыс. человек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2020-й год стал знаковым для учреждений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типа. В рамках проекта партии «Единая Россия» «Местный Дом культуры» «Культура малой Родины» было приобретено новое оборудование, необходимый инвентарь и костюмы для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Большезмеинского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 Тр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раснянского </w:t>
      </w:r>
      <w:r w:rsidR="00746213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807477">
        <w:rPr>
          <w:rFonts w:ascii="Times New Roman" w:hAnsi="Times New Roman" w:cs="Times New Roman"/>
          <w:sz w:val="28"/>
          <w:szCs w:val="28"/>
        </w:rPr>
        <w:t>Д</w:t>
      </w:r>
      <w:r w:rsidR="00746213">
        <w:rPr>
          <w:rFonts w:ascii="Times New Roman" w:hAnsi="Times New Roman" w:cs="Times New Roman"/>
          <w:sz w:val="28"/>
          <w:szCs w:val="28"/>
        </w:rPr>
        <w:t>омов культуры</w:t>
      </w:r>
      <w:r w:rsidRPr="00807477">
        <w:rPr>
          <w:rFonts w:ascii="Times New Roman" w:hAnsi="Times New Roman" w:cs="Times New Roman"/>
          <w:sz w:val="28"/>
          <w:szCs w:val="28"/>
        </w:rPr>
        <w:t xml:space="preserve"> на общую сумму 1млн. рублей.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Особое значение в районе уделяется формированию ценностей здорового образа жизни. 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На развитие </w:t>
      </w:r>
      <w:r w:rsidRPr="00807477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807477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в 2020 году было выделено 312 тысяч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Традиционно в 2020 году в районе проводились соревнования по волейболу среди мужских команд на Кубок главы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района, в </w:t>
      </w:r>
      <w:r w:rsidRPr="00807477">
        <w:rPr>
          <w:rFonts w:ascii="Times New Roman" w:hAnsi="Times New Roman" w:cs="Times New Roman"/>
          <w:sz w:val="28"/>
          <w:szCs w:val="28"/>
        </w:rPr>
        <w:lastRenderedPageBreak/>
        <w:t xml:space="preserve">котором приняли участие 7 команд соседних районов области. Команда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заняла 2 место.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районе уделяется развитию футбола. Футбольная дружина района в 2020 году приняла участие в Кубке Курской области по мини-футболу, в котором дошли до ½ финала.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77">
        <w:rPr>
          <w:rFonts w:ascii="Times New Roman" w:hAnsi="Times New Roman" w:cs="Times New Roman"/>
          <w:sz w:val="28"/>
          <w:szCs w:val="28"/>
        </w:rPr>
        <w:t>В отчетном году спортсмены района приняли активное участие в областных мероприятиях, проводимых Комитетом по физической культуре и спорту</w:t>
      </w:r>
      <w:r w:rsidR="00A72DAB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- в соревнованиях по легкой атлетике, футболу, баскетболу, а также в состязаниях по зимнему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 лыжам.</w:t>
      </w:r>
      <w:proofErr w:type="gramEnd"/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районе создается современная система поддержки талантливой </w:t>
      </w:r>
      <w:r w:rsidRPr="008074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молодежи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2017 году утверждено Постановление Главы </w:t>
      </w:r>
      <w:proofErr w:type="spell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Щигровского</w:t>
      </w:r>
      <w:proofErr w:type="spellEnd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«О мерах поощрения талантливой молодежи» по результатам достижений в творческой, спортивной, общественной, учебной деятельностях.</w:t>
      </w:r>
      <w:proofErr w:type="gramEnd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3 года подряд в торжественной обстановке, в день празднования Конституции РФ, ребята от 14 до 24 лет получают заслуженные награды. В 2020 году премии получили 23 человека.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района действует 15 добровольческих отрядов с общей численностью 262 человек</w:t>
      </w:r>
      <w:r w:rsidR="00A7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молодежь ежегодно выезжает на крупные Международные Форумы: итоговый форум добровольцев, летний форум волонтеров Победы.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района действует Совет добровольческих (волонтерских) объединений, также открыт муниципальный штаб «Волонтеры Победы».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мероприятий </w:t>
      </w:r>
      <w:proofErr w:type="spellStart"/>
      <w:proofErr w:type="gram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</w:t>
      </w:r>
      <w:r w:rsidR="00A7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патриотического</w:t>
      </w:r>
      <w:proofErr w:type="spellEnd"/>
      <w:proofErr w:type="gramEnd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направления так</w:t>
      </w:r>
      <w:r w:rsidR="00A7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созданы 2 военно</w:t>
      </w:r>
      <w:r w:rsidR="00A7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патриотических клуба в </w:t>
      </w:r>
      <w:proofErr w:type="spell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Пригородненской</w:t>
      </w:r>
      <w:proofErr w:type="spellEnd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Знаменской школах; 1 </w:t>
      </w:r>
      <w:proofErr w:type="spellStart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историко</w:t>
      </w:r>
      <w:proofErr w:type="spellEnd"/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краеведческий клуб «Поиск» </w:t>
      </w:r>
      <w:r w:rsidR="00C4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Знаменск</w:t>
      </w:r>
      <w:r w:rsidR="00C4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7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 общей численностью 46 человек; 3 молодежных клуба – 49 человек; 16 первичных детских объединений – 412 человек.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ежегодный районный конкурс «Лидер 21 века», в котором приминают участие самые активные представители нашей молодежи.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2010 года осуществляет свою деятельность Совет молодых специалистов. На итоговом творческом Фестивале работающей молодежи «Юность России» команда района показывает высокие результаты: на протяжении </w:t>
      </w:r>
      <w:r w:rsidR="00A72DAB"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последних 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82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</w:t>
      </w:r>
      <w:r w:rsidRPr="00807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занимает призовые места.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муниципалитетах района функционируют 22 </w:t>
      </w:r>
      <w:r w:rsidRPr="00807477">
        <w:rPr>
          <w:rFonts w:ascii="Times New Roman" w:hAnsi="Times New Roman" w:cs="Times New Roman"/>
          <w:b/>
          <w:sz w:val="28"/>
          <w:szCs w:val="28"/>
        </w:rPr>
        <w:t>библиотеки,</w:t>
      </w:r>
      <w:r w:rsidR="00A72D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11 из которых имеют статус модельны</w:t>
      </w:r>
      <w:r w:rsidR="00060D32">
        <w:rPr>
          <w:rFonts w:ascii="Times New Roman" w:hAnsi="Times New Roman" w:cs="Times New Roman"/>
          <w:sz w:val="28"/>
          <w:szCs w:val="28"/>
        </w:rPr>
        <w:t>х</w:t>
      </w:r>
      <w:r w:rsidRPr="00807477">
        <w:rPr>
          <w:rFonts w:ascii="Times New Roman" w:hAnsi="Times New Roman" w:cs="Times New Roman"/>
          <w:sz w:val="28"/>
          <w:szCs w:val="28"/>
        </w:rPr>
        <w:t>. Две из них приобрели данный статус в 2020 году</w:t>
      </w:r>
      <w:r w:rsidR="00753E8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- это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0430BF">
        <w:rPr>
          <w:rFonts w:ascii="Times New Roman" w:hAnsi="Times New Roman" w:cs="Times New Roman"/>
          <w:sz w:val="28"/>
          <w:szCs w:val="28"/>
        </w:rPr>
        <w:t>(филиал № 17)</w:t>
      </w:r>
      <w:r w:rsidRPr="008074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Зеленорощинская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Pr="000430BF">
        <w:rPr>
          <w:rFonts w:ascii="Times New Roman" w:hAnsi="Times New Roman" w:cs="Times New Roman"/>
          <w:sz w:val="28"/>
          <w:szCs w:val="28"/>
        </w:rPr>
        <w:t>(филиал № 21),</w:t>
      </w:r>
      <w:r w:rsidR="00753E8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на ремонт которых было затрачено из средств местного бюджета</w:t>
      </w:r>
      <w:r w:rsidR="00753E8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1млн.700тыс. рублей. Кроме того, на приобретение оборудования и мебели, пополнения компьютерного оборудования и книжного фонда библиотек из местного бюджета израсходовано около 2-х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планах Администрации района модернизация и открытие в статусе </w:t>
      </w:r>
      <w:r w:rsidRPr="00060D32">
        <w:rPr>
          <w:rFonts w:ascii="Times New Roman" w:hAnsi="Times New Roman" w:cs="Times New Roman"/>
          <w:sz w:val="28"/>
          <w:szCs w:val="28"/>
        </w:rPr>
        <w:t>«модельно</w:t>
      </w:r>
      <w:r w:rsidR="00753E87" w:rsidRPr="00060D32">
        <w:rPr>
          <w:rFonts w:ascii="Times New Roman" w:hAnsi="Times New Roman" w:cs="Times New Roman"/>
          <w:sz w:val="28"/>
          <w:szCs w:val="28"/>
        </w:rPr>
        <w:t>й</w:t>
      </w:r>
      <w:r w:rsidRPr="00060D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60D32">
        <w:rPr>
          <w:rFonts w:ascii="Times New Roman" w:hAnsi="Times New Roman" w:cs="Times New Roman"/>
          <w:sz w:val="28"/>
          <w:szCs w:val="28"/>
        </w:rPr>
        <w:t>Троицкокраснянск</w:t>
      </w:r>
      <w:r w:rsidR="00753E87" w:rsidRPr="00060D32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53E87">
        <w:rPr>
          <w:rFonts w:ascii="Times New Roman" w:hAnsi="Times New Roman" w:cs="Times New Roman"/>
          <w:sz w:val="28"/>
          <w:szCs w:val="28"/>
        </w:rPr>
        <w:t>и</w:t>
      </w:r>
      <w:r w:rsidRPr="008074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7477" w:rsidRPr="00807477" w:rsidRDefault="00807477" w:rsidP="00807477">
      <w:pPr>
        <w:pStyle w:val="a6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районе постоянно ведется работа над совершенствованием</w:t>
      </w:r>
      <w:r w:rsidR="00753E8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b/>
          <w:sz w:val="28"/>
          <w:szCs w:val="28"/>
        </w:rPr>
        <w:t>социальной защиты населения.</w:t>
      </w:r>
    </w:p>
    <w:p w:rsidR="00807477" w:rsidRPr="00807477" w:rsidRDefault="00807477" w:rsidP="00807477">
      <w:pPr>
        <w:pStyle w:val="a6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На территории района проживает 3131 пенсионер по старости, а также 1 участник Великой Отечественной войны, 18 вдов погибших военнослужащих, 44</w:t>
      </w:r>
      <w:r w:rsidR="00753E87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ветерана боевых действий.</w:t>
      </w:r>
    </w:p>
    <w:p w:rsidR="00807477" w:rsidRPr="00807477" w:rsidRDefault="00060D32" w:rsidP="00807477">
      <w:pPr>
        <w:spacing w:after="12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07477" w:rsidRPr="00807477">
        <w:rPr>
          <w:rFonts w:ascii="Times New Roman" w:hAnsi="Times New Roman" w:cs="Times New Roman"/>
          <w:color w:val="000000"/>
          <w:sz w:val="28"/>
          <w:szCs w:val="28"/>
        </w:rPr>
        <w:t>роводится реабилитация инвалидов посредством обеспечения их путевками в реабилитационные центры в соответствии с рекомендациями учреждений здравоохранения. За период 2020 года путевками обеспечено 6 инвалидов, в том числе 2 ребенка-инвалида.</w:t>
      </w:r>
    </w:p>
    <w:p w:rsidR="00807477" w:rsidRPr="00807477" w:rsidRDefault="00807477" w:rsidP="00807477">
      <w:pPr>
        <w:tabs>
          <w:tab w:val="left" w:pos="144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На обеспечение мер по льготному торговому обслуживанию через магазины системы «Ветеран» и выплату денежной компенсации взамен пайка из средств областного бюджета запланировано 294 тысячи рублей.</w:t>
      </w:r>
    </w:p>
    <w:p w:rsidR="00807477" w:rsidRPr="00807477" w:rsidRDefault="00807477" w:rsidP="00807477">
      <w:pPr>
        <w:tabs>
          <w:tab w:val="left" w:pos="144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«Об обеспечении жильем ветеранов Великой Отечественной войны 1941-1945 гг.» на 1 января 2017 года на учет по улучшению жилищных условий стало 118 человек, на сегодняшний день все получили жилищные сертификаты. </w:t>
      </w:r>
    </w:p>
    <w:p w:rsidR="00807477" w:rsidRPr="00807477" w:rsidRDefault="00807477" w:rsidP="00807477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соответствии с районной программой «Улучшение материально-бытовых условий жизни участников и инвалидов Великой Отечественной войны, проживающих на территории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Курской области» ежегодно с 2015 года выделяются денежные средства на ремонт жилья. В 2020 году на эти цели израсходовано 270 тыс. рублей.</w:t>
      </w:r>
    </w:p>
    <w:p w:rsidR="00807477" w:rsidRPr="00807477" w:rsidRDefault="00807477" w:rsidP="00807477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Количество лиц, имеющих право на ежемесячную денежную выплату (ЕДВ) в соответствии с Ф</w:t>
      </w:r>
      <w:r w:rsidR="00753E87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Pr="00807477">
        <w:rPr>
          <w:rFonts w:ascii="Times New Roman" w:hAnsi="Times New Roman" w:cs="Times New Roman"/>
          <w:sz w:val="28"/>
          <w:szCs w:val="28"/>
        </w:rPr>
        <w:t>З</w:t>
      </w:r>
      <w:r w:rsidR="00753E87">
        <w:rPr>
          <w:rFonts w:ascii="Times New Roman" w:hAnsi="Times New Roman" w:cs="Times New Roman"/>
          <w:sz w:val="28"/>
          <w:szCs w:val="28"/>
        </w:rPr>
        <w:t xml:space="preserve">аконом «О ветеранах», на </w:t>
      </w:r>
      <w:r w:rsidRPr="00807477">
        <w:rPr>
          <w:rFonts w:ascii="Times New Roman" w:hAnsi="Times New Roman" w:cs="Times New Roman"/>
          <w:sz w:val="28"/>
          <w:szCs w:val="28"/>
        </w:rPr>
        <w:t>1</w:t>
      </w:r>
      <w:r w:rsidR="00753E8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07477">
        <w:rPr>
          <w:rFonts w:ascii="Times New Roman" w:hAnsi="Times New Roman" w:cs="Times New Roman"/>
          <w:sz w:val="28"/>
          <w:szCs w:val="28"/>
        </w:rPr>
        <w:t>2020 г. составляет 626 человек.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eastAsia="Lucida Sans Unicode" w:hAnsi="Times New Roman" w:cs="Times New Roman"/>
          <w:bCs/>
          <w:sz w:val="28"/>
          <w:szCs w:val="28"/>
        </w:rPr>
        <w:t>Адресную социальную помощь на газификацию домовладений получили 4</w:t>
      </w:r>
      <w:r w:rsidRPr="00807477">
        <w:rPr>
          <w:rFonts w:ascii="Times New Roman" w:hAnsi="Times New Roman" w:cs="Times New Roman"/>
          <w:bCs/>
          <w:sz w:val="28"/>
          <w:szCs w:val="28"/>
        </w:rPr>
        <w:t xml:space="preserve"> семьи на общую сумму 110</w:t>
      </w:r>
      <w:r w:rsidR="00753E87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Указом Президента РФ с 1 июня 2020 года осуществляется ежемесячная денежная выплата на ребенка в возрасте от трех до семи лет включительно. За назначением данной выплаты обратилось 355 семей. Назначено пособие на 442 ребенка. Всего было выплачено 22</w:t>
      </w:r>
      <w:r w:rsidR="00753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839 тыс. руб.</w:t>
      </w:r>
    </w:p>
    <w:p w:rsidR="00807477" w:rsidRPr="000430BF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2020 году район участвовал в мероприятии «Елка желаний». Исполнены 3 новогодних желания </w:t>
      </w:r>
      <w:r w:rsidRPr="000430BF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0430BF">
        <w:rPr>
          <w:rFonts w:ascii="Times New Roman" w:hAnsi="Times New Roman" w:cs="Times New Roman"/>
          <w:sz w:val="28"/>
          <w:szCs w:val="28"/>
          <w:lang w:eastAsia="ru-RU"/>
        </w:rPr>
        <w:t xml:space="preserve"> из семей</w:t>
      </w:r>
      <w:r w:rsidR="00E91492" w:rsidRPr="000430BF">
        <w:rPr>
          <w:rFonts w:ascii="Times New Roman" w:hAnsi="Times New Roman" w:cs="Times New Roman"/>
          <w:sz w:val="28"/>
          <w:szCs w:val="28"/>
          <w:lang w:eastAsia="ru-RU"/>
        </w:rPr>
        <w:t>, находящихся в трудной жизненной ситуации</w:t>
      </w:r>
      <w:proofErr w:type="gramStart"/>
      <w:r w:rsidR="00E91492" w:rsidRPr="000430B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3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общеэкономической ситуации и перспектив развития района является </w:t>
      </w:r>
      <w:r w:rsidRPr="00807477">
        <w:rPr>
          <w:rFonts w:ascii="Times New Roman" w:hAnsi="Times New Roman" w:cs="Times New Roman"/>
          <w:b/>
          <w:sz w:val="28"/>
          <w:szCs w:val="28"/>
        </w:rPr>
        <w:t>инвестиционная</w:t>
      </w:r>
      <w:r w:rsidRPr="00807477">
        <w:rPr>
          <w:rFonts w:ascii="Times New Roman" w:hAnsi="Times New Roman" w:cs="Times New Roman"/>
          <w:sz w:val="28"/>
          <w:szCs w:val="28"/>
        </w:rPr>
        <w:t xml:space="preserve"> составляющая,</w:t>
      </w:r>
      <w:r w:rsidRPr="00807477">
        <w:rPr>
          <w:rStyle w:val="extended-textshort"/>
          <w:rFonts w:ascii="Times New Roman" w:hAnsi="Times New Roman" w:cs="Times New Roman"/>
          <w:sz w:val="28"/>
          <w:szCs w:val="28"/>
        </w:rPr>
        <w:t xml:space="preserve"> без которой поступательное развитие предприятий и территорий просто невозможно.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за счет всех источников финансирования в районе в 2020 году составил 506 млн. 682 тыс. рублей.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Самым крупным инвестором на территории района остается общество с ограниченной ответственностью «Защитное».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отчетном году предприятием на развитие производства направлены средства в сумме свыше 148 млн. рублей.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Наибольший удельный вес затрат приходится на реализацию проекта по строительству и комплектации семенного завода, общая стоимость которого составляет 1 млрд. 033 млн. рублей.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Активными инвесторами в районе являются также акционерное общество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МТС», фермерские хозяйства «Черноземье» и Захарова Сергея Николаевича, общества с ограниченной ответственностью «Поле» и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Щигрыагросервис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».</w:t>
      </w:r>
    </w:p>
    <w:p w:rsidR="00807477" w:rsidRPr="00807477" w:rsidRDefault="00807477" w:rsidP="00807477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целом же на строительство и реконструкцию объектов, приобретение техники и оборудования в сельском хозяйстве направлено свыше 420 млн. рублей.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в отчетном году 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 12 тракторов различных марок, 7 зерноуборочных комбайнов, другая сельскохозяйственная техника и оборудование.</w:t>
      </w:r>
      <w:r w:rsidRPr="0080747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Администрацией района проводится постоянная работа, направленная на снижение административных барьеров при работе с инвесторами.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районе имеется </w:t>
      </w:r>
      <w:r w:rsidRPr="00807477">
        <w:rPr>
          <w:rFonts w:ascii="Times New Roman" w:eastAsia="Times New Roman" w:hAnsi="Times New Roman" w:cs="Times New Roman"/>
          <w:sz w:val="28"/>
          <w:szCs w:val="28"/>
        </w:rPr>
        <w:t>возможность привлечения инвестиционных компаний для реализации новых проектов.</w:t>
      </w:r>
    </w:p>
    <w:p w:rsidR="00807477" w:rsidRPr="00807477" w:rsidRDefault="00807477" w:rsidP="00807477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807477">
        <w:rPr>
          <w:sz w:val="28"/>
          <w:szCs w:val="28"/>
        </w:rPr>
        <w:t xml:space="preserve">В современной экономике </w:t>
      </w:r>
      <w:r w:rsidRPr="00807477">
        <w:rPr>
          <w:b/>
          <w:sz w:val="28"/>
          <w:szCs w:val="28"/>
        </w:rPr>
        <w:t>малый бизнес</w:t>
      </w:r>
      <w:r w:rsidRPr="00807477">
        <w:rPr>
          <w:sz w:val="28"/>
          <w:szCs w:val="28"/>
        </w:rPr>
        <w:t xml:space="preserve"> имеет большое значение. Он предоставляет возможность организации собственного дела, обеспечивает наполнение внутреннего рынка потребительскими товарами и услугами, создает новые рабочие места.</w:t>
      </w:r>
    </w:p>
    <w:p w:rsidR="00807477" w:rsidRPr="00807477" w:rsidRDefault="00807477" w:rsidP="00807477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Количество зарегистрированных на территории района субъектов среднего и малого предпринимательства по состоянию на 1 января 2021 года составляет 190 единиц. В отчетном году в качестве индивидуальных предпринимателей зарегистрировались 29 человек. При этом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 к сожалению, 38 человек прекратили осуществление деятельности по тем или иным причинам, основной из которых является пандемия.</w:t>
      </w:r>
    </w:p>
    <w:p w:rsidR="00807477" w:rsidRPr="00807477" w:rsidRDefault="00807477" w:rsidP="00060D32">
      <w:pPr>
        <w:pStyle w:val="aa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районе активно работают представители малого бизнеса в сельском хозяйстве. Так, субъектами малого предпринимательства обрабатывается 73 % посевной площади.</w:t>
      </w:r>
    </w:p>
    <w:p w:rsidR="00807477" w:rsidRPr="00807477" w:rsidRDefault="00807477" w:rsidP="00060D32">
      <w:pPr>
        <w:pStyle w:val="aa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Полностью субъектами малого бизнеса представлен в районе сектор розничной торговли товарами первой необходимости (общество с ограниченной ответственностью «Кооператор» и индивидуальные предприниматели).</w:t>
      </w:r>
    </w:p>
    <w:p w:rsidR="00807477" w:rsidRPr="00807477" w:rsidRDefault="00060D32" w:rsidP="00060D32">
      <w:pPr>
        <w:pStyle w:val="aa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7477">
        <w:rPr>
          <w:rFonts w:ascii="Times New Roman" w:hAnsi="Times New Roman" w:cs="Times New Roman"/>
          <w:sz w:val="28"/>
          <w:szCs w:val="28"/>
        </w:rPr>
        <w:t xml:space="preserve">а территории района 70 единиц </w:t>
      </w:r>
      <w:r w:rsidR="00807477" w:rsidRPr="00807477">
        <w:rPr>
          <w:rFonts w:ascii="Times New Roman" w:hAnsi="Times New Roman" w:cs="Times New Roman"/>
          <w:sz w:val="28"/>
          <w:szCs w:val="28"/>
        </w:rPr>
        <w:t xml:space="preserve">торговых объектов; оборот розничной торговли стабилен. </w:t>
      </w:r>
    </w:p>
    <w:p w:rsidR="00807477" w:rsidRPr="00807477" w:rsidRDefault="00807477" w:rsidP="00060D32">
      <w:pPr>
        <w:pStyle w:val="aa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труднодоступных населенных пунктах осуществляется выездная торговля</w:t>
      </w:r>
      <w:r w:rsidR="00C942F1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(3 автолавки обеспечивают товарами 8 населенных пунктов).</w:t>
      </w:r>
    </w:p>
    <w:p w:rsidR="00807477" w:rsidRPr="00807477" w:rsidRDefault="00807477" w:rsidP="00060D32">
      <w:pPr>
        <w:tabs>
          <w:tab w:val="left" w:pos="709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Большое значение уделяет администрация района вопросам обеспечения государственной поддержки хозяйствующих субъектов.</w:t>
      </w:r>
    </w:p>
    <w:p w:rsidR="00807477" w:rsidRPr="00807477" w:rsidRDefault="00807477" w:rsidP="00060D32">
      <w:pPr>
        <w:spacing w:after="1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Так, в 2020 году, в рамках реализации </w:t>
      </w:r>
      <w:r w:rsidRPr="00807477">
        <w:rPr>
          <w:rFonts w:ascii="Times New Roman" w:hAnsi="Times New Roman" w:cs="Times New Roman"/>
          <w:b/>
          <w:sz w:val="28"/>
          <w:szCs w:val="28"/>
        </w:rPr>
        <w:t>государственных и областных</w:t>
      </w:r>
      <w:r w:rsidRPr="00807477">
        <w:rPr>
          <w:rFonts w:ascii="Times New Roman" w:hAnsi="Times New Roman" w:cs="Times New Roman"/>
          <w:sz w:val="28"/>
          <w:szCs w:val="28"/>
        </w:rPr>
        <w:t xml:space="preserve"> программ, с целью поддержки производителей сельскохозяйственной продукции малым предприятиям, крестьянско-фермерским хозяйствам и индивидуальным предпринимателям района было предоставлено субсидий  на сумму 16 млн. рублей.</w:t>
      </w:r>
    </w:p>
    <w:p w:rsidR="00807477" w:rsidRPr="00060D32" w:rsidRDefault="00807477" w:rsidP="00060D32">
      <w:pPr>
        <w:spacing w:after="12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80747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80747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</w:t>
      </w:r>
      <w:r w:rsidRPr="00807477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proofErr w:type="spellStart"/>
      <w:r w:rsidRPr="00807477">
        <w:rPr>
          <w:rFonts w:ascii="Times New Roman" w:hAnsi="Times New Roman" w:cs="Times New Roman"/>
          <w:bCs/>
          <w:kern w:val="36"/>
          <w:sz w:val="28"/>
          <w:szCs w:val="28"/>
        </w:rPr>
        <w:t>Щигровском</w:t>
      </w:r>
      <w:proofErr w:type="spellEnd"/>
      <w:r w:rsidRPr="00807477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районе на 2019-2021 годы»</w:t>
      </w:r>
      <w:r w:rsidRPr="00807477">
        <w:rPr>
          <w:rFonts w:ascii="Times New Roman" w:hAnsi="Times New Roman" w:cs="Times New Roman"/>
          <w:sz w:val="28"/>
          <w:szCs w:val="28"/>
        </w:rPr>
        <w:t xml:space="preserve"> на субсидирование части затрат, связанных с организацией и ведением дела, </w:t>
      </w:r>
      <w:r w:rsidRPr="00060D32">
        <w:rPr>
          <w:rFonts w:ascii="Times New Roman" w:hAnsi="Times New Roman" w:cs="Times New Roman"/>
          <w:b/>
          <w:sz w:val="28"/>
          <w:szCs w:val="28"/>
        </w:rPr>
        <w:t>крестьянско-фермерскому хозяйству предоставлена субсидия в сумме 65 тыс. рублей</w:t>
      </w:r>
      <w:proofErr w:type="gramStart"/>
      <w:r w:rsidRPr="00060D32">
        <w:rPr>
          <w:rFonts w:ascii="Times New Roman" w:hAnsi="Times New Roman" w:cs="Times New Roman"/>
          <w:b/>
          <w:sz w:val="28"/>
          <w:szCs w:val="28"/>
        </w:rPr>
        <w:t>.</w:t>
      </w:r>
      <w:r w:rsidR="00060D32">
        <w:rPr>
          <w:rFonts w:ascii="Times New Roman" w:hAnsi="Times New Roman" w:cs="Times New Roman"/>
          <w:b/>
          <w:sz w:val="28"/>
          <w:szCs w:val="28"/>
        </w:rPr>
        <w:t xml:space="preserve"> ???</w:t>
      </w:r>
      <w:proofErr w:type="gramEnd"/>
    </w:p>
    <w:p w:rsidR="00807477" w:rsidRPr="00807477" w:rsidRDefault="00807477" w:rsidP="00060D3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7477">
        <w:rPr>
          <w:rFonts w:ascii="Times New Roman" w:hAnsi="Times New Roman" w:cs="Times New Roman"/>
          <w:sz w:val="28"/>
          <w:szCs w:val="28"/>
        </w:rPr>
        <w:t xml:space="preserve">И сегодня продолжается работа по поддержке и развитию малого бизнеса, направленная на устранение административных барьеров при развитии предпринимательства; проводится мониторинг проблем, сдерживающих его развитие; формируется реестр муниципального имущества, предназначенного для сдачи в аренду субъектам малого и среднего предпринимательства; осуществляется консультативная работа по вопросам регулирования предпринимательской деятельности в целях </w:t>
      </w:r>
      <w:r w:rsidRPr="00807477">
        <w:rPr>
          <w:rFonts w:ascii="Times New Roman" w:hAnsi="Times New Roman" w:cs="Times New Roman"/>
          <w:sz w:val="28"/>
          <w:szCs w:val="28"/>
        </w:rPr>
        <w:lastRenderedPageBreak/>
        <w:t>обеспечения ее организации и защиты прав субъектов малого и среднего предпринимательства.</w:t>
      </w:r>
      <w:proofErr w:type="gramEnd"/>
    </w:p>
    <w:p w:rsidR="00060D32" w:rsidRDefault="00807477" w:rsidP="00060D32">
      <w:pPr>
        <w:pStyle w:val="a6"/>
        <w:tabs>
          <w:tab w:val="left" w:pos="2535"/>
        </w:tabs>
        <w:spacing w:after="120"/>
        <w:ind w:right="-1" w:firstLine="709"/>
        <w:jc w:val="both"/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Сельское хозяйство </w:t>
      </w:r>
      <w:r w:rsidRPr="00807477">
        <w:rPr>
          <w:rFonts w:ascii="Times New Roman" w:hAnsi="Times New Roman" w:cs="Times New Roman"/>
          <w:sz w:val="28"/>
          <w:szCs w:val="28"/>
        </w:rPr>
        <w:t xml:space="preserve">является основой экономики района. В условиях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корон</w:t>
      </w:r>
      <w:r w:rsidR="00EA0F33">
        <w:rPr>
          <w:rFonts w:ascii="Times New Roman" w:hAnsi="Times New Roman" w:cs="Times New Roman"/>
          <w:sz w:val="28"/>
          <w:szCs w:val="28"/>
        </w:rPr>
        <w:t>а</w:t>
      </w:r>
      <w:r w:rsidRPr="00807477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инфекции а</w:t>
      </w:r>
      <w:r w:rsidRPr="00807477"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грарии прошли проверку на прочность, вышли в поля, когда представители многих других профессий находились дома из-за эпидемии. Земледельцы смогли преодолеть все сложности прошедшего года и провести все агротехнические мероприятия качественно и в срок. </w:t>
      </w:r>
    </w:p>
    <w:p w:rsidR="00807477" w:rsidRPr="00807477" w:rsidRDefault="00807477" w:rsidP="00060D32">
      <w:pPr>
        <w:pStyle w:val="a6"/>
        <w:tabs>
          <w:tab w:val="left" w:pos="2535"/>
        </w:tabs>
        <w:spacing w:after="12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Сельское хозяйство</w:t>
      </w:r>
      <w:r w:rsidR="00EA0F33"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807477"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</w:t>
      </w:r>
      <w:r w:rsidRPr="0080747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э</w:t>
      </w:r>
      <w:r w:rsidRPr="00807477">
        <w:rPr>
          <w:rStyle w:val="s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то единственная отрасль экономики, которая демонстрирует устойчивый рост производства. </w:t>
      </w:r>
      <w:r w:rsidRPr="00807477">
        <w:rPr>
          <w:rFonts w:ascii="Times New Roman" w:hAnsi="Times New Roman" w:cs="Times New Roman"/>
          <w:sz w:val="28"/>
          <w:szCs w:val="28"/>
        </w:rPr>
        <w:t>Итоги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работы агропромышленного комплекса и в 2020 году подтвердили статус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района как одного из крупнейших сельскохозяйственных районов области. </w:t>
      </w:r>
    </w:p>
    <w:p w:rsidR="00807477" w:rsidRPr="00807477" w:rsidRDefault="00060D32" w:rsidP="00060D32">
      <w:pPr>
        <w:pStyle w:val="a6"/>
        <w:tabs>
          <w:tab w:val="left" w:pos="2535"/>
        </w:tabs>
        <w:spacing w:after="12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астениеводство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07477"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из главных направлений работы предприятий агропромышленного комплекса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477"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7477" w:rsidRPr="00807477" w:rsidRDefault="00807477" w:rsidP="00060D32">
      <w:pPr>
        <w:pStyle w:val="aa"/>
        <w:tabs>
          <w:tab w:val="left" w:pos="2535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hAnsi="Times New Roman" w:cs="Times New Roman"/>
          <w:sz w:val="28"/>
          <w:szCs w:val="28"/>
        </w:rPr>
        <w:t>Всего посевные</w:t>
      </w:r>
      <w:r w:rsidR="00EA0F33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площади сельскохозяйственных культур в 2020 году занимали 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более 81 тысячи </w:t>
      </w:r>
      <w:r w:rsidRPr="00807477">
        <w:rPr>
          <w:rFonts w:ascii="Times New Roman" w:hAnsi="Times New Roman" w:cs="Times New Roman"/>
          <w:sz w:val="28"/>
          <w:szCs w:val="28"/>
        </w:rPr>
        <w:t>гектаров. При этом общая площадь посевов зерновых культур составила более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F33">
        <w:rPr>
          <w:rFonts w:ascii="Times New Roman" w:hAnsi="Times New Roman" w:cs="Times New Roman"/>
          <w:b/>
          <w:sz w:val="28"/>
          <w:szCs w:val="28"/>
        </w:rPr>
        <w:t>59 тысяч</w:t>
      </w:r>
      <w:r w:rsidRPr="008074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гектаров. </w:t>
      </w:r>
    </w:p>
    <w:p w:rsidR="00807477" w:rsidRPr="00807477" w:rsidRDefault="00807477" w:rsidP="00060D32">
      <w:pPr>
        <w:pStyle w:val="a6"/>
        <w:tabs>
          <w:tab w:val="left" w:pos="851"/>
          <w:tab w:val="left" w:pos="1134"/>
          <w:tab w:val="left" w:pos="2535"/>
        </w:tabs>
        <w:spacing w:after="12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намолочено </w:t>
      </w:r>
      <w:r w:rsidRPr="0080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371,5 тысячи тонн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 в физическом весе или </w:t>
      </w:r>
      <w:r w:rsidRPr="0080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354, 5 тысяч тонн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весе после доработки. Второй год подряд - это лучший показатель по валовому производству зерна среди районов Курской области, а также это и самый высокий </w:t>
      </w:r>
      <w:proofErr w:type="spellStart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валовый</w:t>
      </w:r>
      <w:proofErr w:type="spellEnd"/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зерна за всю историю нашего района.</w:t>
      </w:r>
    </w:p>
    <w:p w:rsidR="00807477" w:rsidRPr="00807477" w:rsidRDefault="00807477" w:rsidP="00060D32">
      <w:pPr>
        <w:pStyle w:val="a6"/>
        <w:tabs>
          <w:tab w:val="left" w:pos="2535"/>
        </w:tabs>
        <w:spacing w:after="12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урожайность зерновых в весе после доработки в 2020 году составила </w:t>
      </w:r>
      <w:r w:rsidRPr="00807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59,8</w:t>
      </w:r>
      <w:r w:rsidRPr="00807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центнеров с гектара, что на 5 центнеров выше уровня 2019 года.</w:t>
      </w:r>
    </w:p>
    <w:p w:rsidR="00807477" w:rsidRPr="00807477" w:rsidRDefault="00807477" w:rsidP="00060D3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Посевные площади сахарной свеклы в 2020 году составляли </w:t>
      </w:r>
      <w:r w:rsidRPr="00807477">
        <w:rPr>
          <w:rFonts w:ascii="Times New Roman" w:hAnsi="Times New Roman" w:cs="Times New Roman"/>
          <w:b/>
          <w:sz w:val="28"/>
          <w:szCs w:val="28"/>
        </w:rPr>
        <w:t>1200 гектаров</w:t>
      </w:r>
      <w:r w:rsidRPr="00807477">
        <w:rPr>
          <w:rFonts w:ascii="Times New Roman" w:hAnsi="Times New Roman" w:cs="Times New Roman"/>
          <w:sz w:val="28"/>
          <w:szCs w:val="28"/>
        </w:rPr>
        <w:t xml:space="preserve">. Выращено </w:t>
      </w:r>
      <w:r w:rsidRPr="00807477">
        <w:rPr>
          <w:rFonts w:ascii="Times New Roman" w:hAnsi="Times New Roman" w:cs="Times New Roman"/>
          <w:b/>
          <w:sz w:val="28"/>
          <w:szCs w:val="28"/>
        </w:rPr>
        <w:t>62 тысячи тонн</w:t>
      </w:r>
      <w:r w:rsidRPr="00807477">
        <w:rPr>
          <w:rFonts w:ascii="Times New Roman" w:hAnsi="Times New Roman" w:cs="Times New Roman"/>
          <w:sz w:val="28"/>
          <w:szCs w:val="28"/>
        </w:rPr>
        <w:t xml:space="preserve"> свеклы при урожайности </w:t>
      </w:r>
      <w:r w:rsidRPr="00807477">
        <w:rPr>
          <w:rFonts w:ascii="Times New Roman" w:hAnsi="Times New Roman" w:cs="Times New Roman"/>
          <w:b/>
          <w:sz w:val="28"/>
          <w:szCs w:val="28"/>
        </w:rPr>
        <w:t>518</w:t>
      </w:r>
      <w:r w:rsidRPr="00807477">
        <w:rPr>
          <w:rFonts w:ascii="Times New Roman" w:hAnsi="Times New Roman" w:cs="Times New Roman"/>
          <w:sz w:val="28"/>
          <w:szCs w:val="28"/>
        </w:rPr>
        <w:t xml:space="preserve"> центнеров с гектара. Урожайность сахарной свеклы в акционерном обществе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МТС» достигла </w:t>
      </w:r>
      <w:r w:rsidRPr="00807477">
        <w:rPr>
          <w:rFonts w:ascii="Times New Roman" w:hAnsi="Times New Roman" w:cs="Times New Roman"/>
          <w:b/>
          <w:sz w:val="28"/>
          <w:szCs w:val="28"/>
        </w:rPr>
        <w:t>543 центнера</w:t>
      </w:r>
      <w:r w:rsidRPr="00807477">
        <w:rPr>
          <w:rFonts w:ascii="Times New Roman" w:hAnsi="Times New Roman" w:cs="Times New Roman"/>
          <w:sz w:val="28"/>
          <w:szCs w:val="28"/>
        </w:rPr>
        <w:t xml:space="preserve"> с гектара.</w:t>
      </w:r>
    </w:p>
    <w:p w:rsidR="00807477" w:rsidRPr="00807477" w:rsidRDefault="00807477" w:rsidP="00060D3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Площади масличных культур в отчетном году занимали </w:t>
      </w:r>
      <w:r w:rsidRPr="00807477">
        <w:rPr>
          <w:rFonts w:ascii="Times New Roman" w:hAnsi="Times New Roman" w:cs="Times New Roman"/>
          <w:b/>
          <w:sz w:val="28"/>
          <w:szCs w:val="28"/>
        </w:rPr>
        <w:t>19 тысяч</w:t>
      </w:r>
      <w:r w:rsidRPr="00807477">
        <w:rPr>
          <w:rFonts w:ascii="Times New Roman" w:hAnsi="Times New Roman" w:cs="Times New Roman"/>
          <w:sz w:val="28"/>
          <w:szCs w:val="28"/>
        </w:rPr>
        <w:t xml:space="preserve"> гектаров. Урожайность подсолнечника составила </w:t>
      </w:r>
      <w:r w:rsidRPr="00807477">
        <w:rPr>
          <w:rFonts w:ascii="Times New Roman" w:hAnsi="Times New Roman" w:cs="Times New Roman"/>
          <w:b/>
          <w:sz w:val="28"/>
          <w:szCs w:val="28"/>
        </w:rPr>
        <w:t>30,5</w:t>
      </w:r>
      <w:r w:rsidRPr="00807477">
        <w:rPr>
          <w:rFonts w:ascii="Times New Roman" w:hAnsi="Times New Roman" w:cs="Times New Roman"/>
          <w:sz w:val="28"/>
          <w:szCs w:val="28"/>
        </w:rPr>
        <w:t xml:space="preserve"> центнеров с одного гектара, сои – </w:t>
      </w:r>
      <w:r w:rsidRPr="00807477">
        <w:rPr>
          <w:rFonts w:ascii="Times New Roman" w:hAnsi="Times New Roman" w:cs="Times New Roman"/>
          <w:b/>
          <w:sz w:val="28"/>
          <w:szCs w:val="28"/>
        </w:rPr>
        <w:t>22,4</w:t>
      </w:r>
      <w:r w:rsidRPr="00807477">
        <w:rPr>
          <w:rFonts w:ascii="Times New Roman" w:hAnsi="Times New Roman" w:cs="Times New Roman"/>
          <w:sz w:val="28"/>
          <w:szCs w:val="28"/>
        </w:rPr>
        <w:t xml:space="preserve"> центнера.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477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Сельхозтоваропроизводителями</w:t>
      </w:r>
      <w:proofErr w:type="spellEnd"/>
      <w:r w:rsidRPr="008074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проведена большая работа под урожай 2021 года</w:t>
      </w:r>
      <w:r w:rsidRPr="00807477">
        <w:rPr>
          <w:rFonts w:ascii="Times New Roman" w:hAnsi="Times New Roman" w:cs="Times New Roman"/>
          <w:sz w:val="28"/>
          <w:szCs w:val="28"/>
        </w:rPr>
        <w:t xml:space="preserve">, посеяно более </w:t>
      </w:r>
      <w:r w:rsidRPr="00807477">
        <w:rPr>
          <w:rFonts w:ascii="Times New Roman" w:hAnsi="Times New Roman" w:cs="Times New Roman"/>
          <w:b/>
          <w:sz w:val="28"/>
          <w:szCs w:val="28"/>
        </w:rPr>
        <w:t>22 тысяч гектаров</w:t>
      </w:r>
      <w:r w:rsidRPr="00807477">
        <w:rPr>
          <w:rFonts w:ascii="Times New Roman" w:hAnsi="Times New Roman" w:cs="Times New Roman"/>
          <w:sz w:val="28"/>
          <w:szCs w:val="28"/>
        </w:rPr>
        <w:t xml:space="preserve"> озимых культур. Для весеннего сева </w:t>
      </w:r>
      <w:r w:rsidRPr="00807477">
        <w:rPr>
          <w:rFonts w:ascii="Times New Roman" w:hAnsi="Times New Roman" w:cs="Times New Roman"/>
          <w:color w:val="000000"/>
          <w:sz w:val="28"/>
          <w:szCs w:val="28"/>
        </w:rPr>
        <w:t xml:space="preserve">засыпан в полном объеме семенной фонд в количестве </w:t>
      </w:r>
      <w:r w:rsidRPr="00807477">
        <w:rPr>
          <w:rFonts w:ascii="Times New Roman" w:hAnsi="Times New Roman" w:cs="Times New Roman"/>
          <w:b/>
          <w:color w:val="000000"/>
          <w:sz w:val="28"/>
          <w:szCs w:val="28"/>
        </w:rPr>
        <w:t>6,5 тысяч</w:t>
      </w:r>
      <w:r w:rsidRPr="00807477">
        <w:rPr>
          <w:rFonts w:ascii="Times New Roman" w:hAnsi="Times New Roman" w:cs="Times New Roman"/>
          <w:color w:val="000000"/>
          <w:sz w:val="28"/>
          <w:szCs w:val="28"/>
        </w:rPr>
        <w:t xml:space="preserve"> тонн, вспахана зябь на площади </w:t>
      </w:r>
      <w:r w:rsidRPr="00807477">
        <w:rPr>
          <w:rFonts w:ascii="Times New Roman" w:hAnsi="Times New Roman" w:cs="Times New Roman"/>
          <w:b/>
          <w:color w:val="000000"/>
          <w:sz w:val="28"/>
          <w:szCs w:val="28"/>
        </w:rPr>
        <w:t>50 тысяч</w:t>
      </w:r>
      <w:r w:rsidRPr="00807477">
        <w:rPr>
          <w:rFonts w:ascii="Times New Roman" w:hAnsi="Times New Roman" w:cs="Times New Roman"/>
          <w:color w:val="000000"/>
          <w:sz w:val="28"/>
          <w:szCs w:val="28"/>
        </w:rPr>
        <w:t xml:space="preserve"> гектаров.</w:t>
      </w:r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Достойные результаты работы отмечаются в молочном животноводстве, хотя в целом отрасль представлена пока всего двумя хозяйствующими субъектами – это общество с ограниченной ответственностью «Защитное» и крестьянско-фермерское хозяйство Пахомовой Натальи Викторовны.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Надой на одну фуражную корову в ООО «Защитное» составил 8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тысяч 184 </w:t>
      </w:r>
      <w:r w:rsidRPr="00807477">
        <w:rPr>
          <w:rFonts w:ascii="Times New Roman" w:hAnsi="Times New Roman" w:cs="Times New Roman"/>
          <w:sz w:val="28"/>
          <w:szCs w:val="28"/>
        </w:rPr>
        <w:t>килограмма,</w:t>
      </w:r>
      <w:r w:rsidRPr="00807477">
        <w:rPr>
          <w:rFonts w:ascii="Times New Roman" w:hAnsi="Times New Roman" w:cs="Times New Roman"/>
          <w:spacing w:val="-2"/>
          <w:sz w:val="28"/>
          <w:szCs w:val="28"/>
        </w:rPr>
        <w:t xml:space="preserve"> всего </w:t>
      </w:r>
      <w:r w:rsidRPr="00807477">
        <w:rPr>
          <w:rFonts w:ascii="Times New Roman" w:hAnsi="Times New Roman" w:cs="Times New Roman"/>
          <w:sz w:val="28"/>
          <w:szCs w:val="28"/>
        </w:rPr>
        <w:t>произведено 4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тысячи 899</w:t>
      </w:r>
      <w:r w:rsidRPr="00807477">
        <w:rPr>
          <w:rFonts w:ascii="Times New Roman" w:hAnsi="Times New Roman" w:cs="Times New Roman"/>
          <w:sz w:val="28"/>
          <w:szCs w:val="28"/>
        </w:rPr>
        <w:t xml:space="preserve"> тонн молока.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Важнейший путь к стабилизации поголовья коров и увеличению молочного производства - малые и семейные фермы. В 2020 году в районе работало одно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- фермерское хозяйство молочного направления, которым было произведено </w:t>
      </w:r>
      <w:r w:rsidRPr="00807477">
        <w:rPr>
          <w:rFonts w:ascii="Times New Roman" w:hAnsi="Times New Roman" w:cs="Times New Roman"/>
          <w:b/>
          <w:sz w:val="28"/>
          <w:szCs w:val="28"/>
        </w:rPr>
        <w:t>34</w:t>
      </w:r>
      <w:r w:rsidRPr="00807477">
        <w:rPr>
          <w:rFonts w:ascii="Times New Roman" w:hAnsi="Times New Roman" w:cs="Times New Roman"/>
          <w:sz w:val="28"/>
          <w:szCs w:val="28"/>
        </w:rPr>
        <w:t xml:space="preserve"> тонны молока.</w:t>
      </w:r>
      <w:r w:rsidRPr="00807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В текущем году работа по созданию малых ферм будет продолжена.</w:t>
      </w:r>
    </w:p>
    <w:p w:rsidR="00807477" w:rsidRPr="00807477" w:rsidRDefault="00807477" w:rsidP="00060D3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сельскохозяйственном производстве занято свыше 870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человек, это почти половина от числа занятых в экономике район</w:t>
      </w:r>
      <w:r w:rsidR="00EA0F33">
        <w:rPr>
          <w:rFonts w:ascii="Times New Roman" w:hAnsi="Times New Roman" w:cs="Times New Roman"/>
          <w:sz w:val="28"/>
          <w:szCs w:val="28"/>
        </w:rPr>
        <w:t>а</w:t>
      </w:r>
      <w:r w:rsidRPr="00807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сельского хозяйства достигла 43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807477">
        <w:rPr>
          <w:rFonts w:ascii="Times New Roman" w:hAnsi="Times New Roman" w:cs="Times New Roman"/>
          <w:sz w:val="28"/>
          <w:szCs w:val="28"/>
        </w:rPr>
        <w:t xml:space="preserve"> рублей, превысив уровень целевого показателя оплаты труда в этой отрасли на 9 тысяч  рублей. </w:t>
      </w:r>
    </w:p>
    <w:p w:rsidR="00807477" w:rsidRPr="00807477" w:rsidRDefault="00807477" w:rsidP="00060D3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Наиболее высокий уровень заработной платы - в акционерном обществе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Щигровская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МТС», обществ</w:t>
      </w:r>
      <w:r w:rsidR="00EA0F33">
        <w:rPr>
          <w:rFonts w:ascii="Times New Roman" w:hAnsi="Times New Roman" w:cs="Times New Roman"/>
          <w:sz w:val="28"/>
          <w:szCs w:val="28"/>
        </w:rPr>
        <w:t>ах</w:t>
      </w:r>
      <w:r w:rsidRPr="00807477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«Защитное»</w:t>
      </w:r>
      <w:r w:rsidR="00EA0F33">
        <w:rPr>
          <w:rFonts w:ascii="Times New Roman" w:hAnsi="Times New Roman" w:cs="Times New Roman"/>
          <w:sz w:val="28"/>
          <w:szCs w:val="28"/>
        </w:rPr>
        <w:t xml:space="preserve"> и</w:t>
      </w:r>
      <w:r w:rsidRPr="008074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Щигрыагросервис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Результатом работы зарегистрированных на территории района </w:t>
      </w:r>
      <w:r w:rsidRPr="00807477">
        <w:rPr>
          <w:rFonts w:ascii="Times New Roman" w:hAnsi="Times New Roman" w:cs="Times New Roman"/>
          <w:sz w:val="28"/>
          <w:szCs w:val="28"/>
        </w:rPr>
        <w:t>сельскохозяйственных предприятий в отчетном году стала прибыль, размер которой составил 1 млрд. 1</w:t>
      </w:r>
      <w:r w:rsidRPr="00807477">
        <w:rPr>
          <w:rFonts w:ascii="Times New Roman" w:hAnsi="Times New Roman" w:cs="Times New Roman"/>
          <w:b/>
          <w:sz w:val="28"/>
          <w:szCs w:val="28"/>
        </w:rPr>
        <w:t>34 миллиона</w:t>
      </w:r>
      <w:r w:rsidRPr="00807477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807477" w:rsidRPr="00807477" w:rsidRDefault="00807477" w:rsidP="00060D32">
      <w:pPr>
        <w:pStyle w:val="a6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мероприятий, направленных на поддержку отрасли,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нашего района в 2020 году было предоставлено </w:t>
      </w:r>
      <w:r w:rsidRPr="00807477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80747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807477">
        <w:rPr>
          <w:rFonts w:ascii="Times New Roman" w:hAnsi="Times New Roman" w:cs="Times New Roman"/>
          <w:b/>
          <w:sz w:val="28"/>
          <w:szCs w:val="28"/>
        </w:rPr>
        <w:t>29 миллионов</w:t>
      </w:r>
      <w:r w:rsidRPr="0080747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7477" w:rsidRPr="00807477" w:rsidRDefault="00807477" w:rsidP="00060D3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Масштабная работа органов местного самоуправления района в отношении привлечения субсидий из бюджетов всех уровней на выполнение вопросов местного значения позволяет осуществлять серьезные капитальные вложения в объекты </w:t>
      </w:r>
      <w:r w:rsidRPr="00807477">
        <w:rPr>
          <w:rFonts w:ascii="Times New Roman" w:hAnsi="Times New Roman" w:cs="Times New Roman"/>
          <w:b/>
          <w:sz w:val="28"/>
          <w:szCs w:val="28"/>
        </w:rPr>
        <w:t>социальной, коммунальной и дорожной инфраструктуры района.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программных мероприятий в отчетном году завершено строительство </w:t>
      </w:r>
      <w:r w:rsidR="00554C1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807477">
        <w:rPr>
          <w:rFonts w:ascii="Times New Roman" w:hAnsi="Times New Roman" w:cs="Times New Roman"/>
          <w:sz w:val="28"/>
          <w:szCs w:val="28"/>
        </w:rPr>
        <w:t>объектов: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</w:t>
      </w:r>
      <w:r w:rsidR="00554C1E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«Газоснабжение с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язовое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Вязовского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(2-я очередь строительства).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Стоимость объекта </w:t>
      </w:r>
      <w:r w:rsidRPr="00807477">
        <w:rPr>
          <w:rFonts w:ascii="Times New Roman" w:hAnsi="Times New Roman" w:cs="Times New Roman"/>
          <w:color w:val="000000"/>
          <w:sz w:val="28"/>
          <w:szCs w:val="28"/>
        </w:rPr>
        <w:t>13,8 млн. руб.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Протяженность газовых сетей -  7,226 км.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-Водоснабжение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озловка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Стоимость объекта </w:t>
      </w:r>
      <w:r w:rsidRPr="00807477">
        <w:rPr>
          <w:rFonts w:ascii="Times New Roman" w:hAnsi="Times New Roman" w:cs="Times New Roman"/>
          <w:color w:val="000000"/>
          <w:sz w:val="28"/>
          <w:szCs w:val="28"/>
        </w:rPr>
        <w:t>5,7млн. руб.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наружных водопроводных сетей - 2,619 км.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-«Газопровод среднего и низкого давления к жилым домам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ижнекрасное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д.Струковка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Троицкокраснянского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Стоимость объекта 6,9 млн. руб.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Протяженность газовых сетей - 5,365 км.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Газифицировано 8 домовладений.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-«Реконструкция водозаборного узла в 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лехина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       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Стоимость объекта 2,1 млн. руб.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-«Автомобильная дорога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Длинная-Репище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» Никольский сельсовет</w:t>
      </w:r>
      <w:r w:rsidR="00554C1E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(1 этап)».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45,2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– 2,670км.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-«Автомобильная дорога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Длинная-Репище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(2 этап)».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4,7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- 0,340 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-«Автомобильная дорога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Титово-Басово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сельсовет(1 этап)».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37,7 млн. руб.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 2,720км.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>Осуществлен ремонт автомобильных дорог по следующим направлениям: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-«Ремонт автомобильной дороги по ул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олодежная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с.Басово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 11,9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 1,033 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-«Ремонт автомобильной дороги по ул.70 лет Победы 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алая Романовка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 11,3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 1,038 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сл.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Пригородняя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, ул. Комарова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 6,6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 1,100 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 -«Ремонт автомобильной дороги ул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есная в с.Косоржа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1,4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- 0,350 км.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-«Ремонт автомобильной дороги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Охочевка-Защитное-Курск-Борисоглебск-Басово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»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Муниципальный контракт на сумму 2,9 млн. руб.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- 0,300 км.</w:t>
      </w:r>
      <w:r w:rsidRPr="0080747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07477" w:rsidRPr="00807477" w:rsidRDefault="00807477" w:rsidP="0080747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В 2020 году социальную выплату на приобретение жилого помещения за счет средств федерального, областного и местного  бюджетов в соответствии с муниципальной программой «Обеспечение доступным и комфортным жильем и коммунальными услугами граждан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районе Курской области» получили 2 молодые семьи. На 2021 год запланировано получение социальной выплаты на приобретение (строительство) жилого помещения 4 молодыми семьями.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В 2021 году планируется строительство </w:t>
      </w:r>
      <w:r w:rsidR="00554C1E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Pr="00807477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554C1E">
        <w:rPr>
          <w:rFonts w:ascii="Times New Roman" w:hAnsi="Times New Roman" w:cs="Times New Roman"/>
          <w:b/>
          <w:sz w:val="28"/>
          <w:szCs w:val="28"/>
        </w:rPr>
        <w:t>, как</w:t>
      </w:r>
      <w:r w:rsidRPr="00807477">
        <w:rPr>
          <w:rFonts w:ascii="Times New Roman" w:hAnsi="Times New Roman" w:cs="Times New Roman"/>
          <w:b/>
          <w:sz w:val="28"/>
          <w:szCs w:val="28"/>
        </w:rPr>
        <w:t>: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 xml:space="preserve">-«Транспортабельная котельная установка (ТКУ) для теплоснабжения здания школы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итровка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-газовая котельная с 2-мя напольными котлами мощностью 80кВт каждый -1 шт.;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строительства 6,2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-«Транспортабельная котельная установка (ТКУ) для теплоснабжения здания школы в д.2-й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Патепник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-блочная газовая котельная ТКУ-120, в составе  2-х напольных котлов мощностью 63кВт каждый -1 шт.;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строительства 5,7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-«Газоснабжение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овомедведок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-общая протяженность газопроводов – 1,036км;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-сметная стоимость объекта – 1,7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 количество газифицируемых домовладений - 6;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-«Газопровод высокого и низкого давления к жилым домам в 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рутое (3-я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оч.стр-ва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), п.Калинина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-общая протяженность газопроводов – 5,544км;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-сметная стоимость объекта в ценах – 3,9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 количество газифицируемых домовладений - 12;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-«Газопровод высокого и низкого давления к жилым домам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унайка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и д.Новосергиевка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сельсовета»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-общая протяженность газопроводов - 3,4775км;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-сметная стоимость объекта – 3,9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 количество газифицируемых домовладений - 10; 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-«Сети водоснабжения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оговинка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-общая протяженность водопровода – 2,510км;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13,5 млн. руб.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-«Водоснабжение п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ьва Толстого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-общая протяженность водопровода – 2,02км;</w:t>
      </w:r>
    </w:p>
    <w:p w:rsidR="00807477" w:rsidRPr="00807477" w:rsidRDefault="00807477" w:rsidP="00807477">
      <w:pPr>
        <w:pStyle w:val="2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4,6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-«Автомобильная дорога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Титово-Басово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>» (2 этап)»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07477">
        <w:rPr>
          <w:rFonts w:ascii="Times New Roman" w:hAnsi="Times New Roman" w:cs="Times New Roman"/>
          <w:sz w:val="28"/>
          <w:szCs w:val="28"/>
          <w:lang w:eastAsia="ar-SA"/>
        </w:rPr>
        <w:t>Протяженность автомобильной дороги -  0,670 км.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8,0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807477" w:rsidRPr="00807477" w:rsidRDefault="00807477" w:rsidP="00807477">
      <w:pPr>
        <w:suppressAutoHyphens/>
        <w:snapToGri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7477">
        <w:rPr>
          <w:rFonts w:ascii="Times New Roman" w:hAnsi="Times New Roman" w:cs="Times New Roman"/>
          <w:sz w:val="28"/>
          <w:szCs w:val="28"/>
          <w:lang w:eastAsia="ar-SA"/>
        </w:rPr>
        <w:t xml:space="preserve">-«Автомобильная дорога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gramStart"/>
      <w:r w:rsidRPr="00807477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807477">
        <w:rPr>
          <w:rFonts w:ascii="Times New Roman" w:hAnsi="Times New Roman" w:cs="Times New Roman"/>
          <w:sz w:val="28"/>
          <w:szCs w:val="28"/>
          <w:lang w:eastAsia="ar-SA"/>
        </w:rPr>
        <w:t>озловка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  <w:lang w:eastAsia="ar-SA"/>
        </w:rPr>
        <w:t xml:space="preserve"> - </w:t>
      </w:r>
      <w:proofErr w:type="spellStart"/>
      <w:r w:rsidRPr="00807477">
        <w:rPr>
          <w:rFonts w:ascii="Times New Roman" w:hAnsi="Times New Roman" w:cs="Times New Roman"/>
          <w:sz w:val="28"/>
          <w:szCs w:val="28"/>
          <w:lang w:eastAsia="ar-SA"/>
        </w:rPr>
        <w:t>ул.Нововладимировская</w:t>
      </w:r>
      <w:proofErr w:type="spellEnd"/>
      <w:r w:rsidR="00554C1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Протяженность автомобильной дороги -  1,950км.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Сметная стоимость 18,0млн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уб.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554C1E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07477" w:rsidRPr="00807477">
        <w:rPr>
          <w:rFonts w:ascii="Times New Roman" w:hAnsi="Times New Roman" w:cs="Times New Roman"/>
          <w:b/>
          <w:sz w:val="28"/>
          <w:szCs w:val="28"/>
        </w:rPr>
        <w:t>апланированы работы по ремонту автомобильных дорог: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 «Борисоглебск</w:t>
      </w:r>
      <w:r w:rsidR="00554C1E">
        <w:rPr>
          <w:rFonts w:ascii="Times New Roman" w:hAnsi="Times New Roman" w:cs="Times New Roman"/>
          <w:sz w:val="28"/>
          <w:szCs w:val="28"/>
        </w:rPr>
        <w:t xml:space="preserve"> – </w:t>
      </w:r>
      <w:r w:rsidRPr="00807477">
        <w:rPr>
          <w:rFonts w:ascii="Times New Roman" w:hAnsi="Times New Roman" w:cs="Times New Roman"/>
          <w:sz w:val="28"/>
          <w:szCs w:val="28"/>
        </w:rPr>
        <w:t>Защитное</w:t>
      </w:r>
      <w:r w:rsidR="00554C1E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-</w:t>
      </w:r>
      <w:r w:rsidR="00554C1E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«Курск-Борисоглебск»</w:t>
      </w:r>
      <w:r w:rsidR="00554C1E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протяженностью 1,470км.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Тестово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протяженностью 2,840 км.</w:t>
      </w:r>
    </w:p>
    <w:p w:rsidR="00807477" w:rsidRPr="00807477" w:rsidRDefault="00807477" w:rsidP="00807477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- д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овосергиевка, протяженностью 1,030 км.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На общую сумму 104,8 млн.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t xml:space="preserve">Запланированы разработка </w:t>
      </w:r>
      <w:r w:rsidR="00554C1E">
        <w:rPr>
          <w:rFonts w:ascii="Times New Roman" w:hAnsi="Times New Roman" w:cs="Times New Roman"/>
          <w:b/>
          <w:sz w:val="28"/>
          <w:szCs w:val="28"/>
        </w:rPr>
        <w:t xml:space="preserve">проектно-сметной документации </w:t>
      </w:r>
      <w:r w:rsidRPr="00807477">
        <w:rPr>
          <w:rFonts w:ascii="Times New Roman" w:hAnsi="Times New Roman" w:cs="Times New Roman"/>
          <w:b/>
          <w:sz w:val="28"/>
          <w:szCs w:val="28"/>
        </w:rPr>
        <w:t>и проекта планировки и межевания по объектам:</w:t>
      </w:r>
    </w:p>
    <w:p w:rsidR="00807477" w:rsidRPr="00807477" w:rsidRDefault="00807477" w:rsidP="00807477">
      <w:pPr>
        <w:autoSpaceDE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«Автомобильная дорога местного значения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хочевка-с-з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» -МАУ «Детский оздоровительный лагерь им. В.Терещенко»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 «Автомобильная дорога местного значения «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Щигры-Защитное</w:t>
      </w:r>
      <w:proofErr w:type="spellEnd"/>
      <w:proofErr w:type="gramStart"/>
      <w:r w:rsidRPr="00807477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807477">
        <w:rPr>
          <w:rFonts w:ascii="Times New Roman" w:hAnsi="Times New Roman" w:cs="Times New Roman"/>
          <w:sz w:val="28"/>
          <w:szCs w:val="28"/>
        </w:rPr>
        <w:t>Козловка-подъезд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к особо охраняемой природной территории геологического памятника природы «Первая скважина КМА»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«Устройство съезда с автомобильной дороги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Курск-Касторное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 70 + 700 (справа) в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районе к площадке временного хранения (накопления) твердых коммунальных отходов с элементами сортировки».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рамках реализации на территории района проекта «Народный бюджет» запланирован 21 объект строительства на общую сумму  50,5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807477" w:rsidRPr="00807477" w:rsidRDefault="00807477" w:rsidP="00807477">
      <w:pPr>
        <w:spacing w:after="120"/>
        <w:ind w:firstLine="709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807477">
        <w:rPr>
          <w:rFonts w:ascii="Times New Roman" w:hAnsi="Times New Roman" w:cs="Times New Roman"/>
          <w:b/>
          <w:sz w:val="28"/>
          <w:szCs w:val="28"/>
        </w:rPr>
        <w:lastRenderedPageBreak/>
        <w:t>На 2021 год запланирована разработка проектно-с</w:t>
      </w:r>
      <w:r w:rsidR="00554C1E">
        <w:rPr>
          <w:rFonts w:ascii="Times New Roman" w:hAnsi="Times New Roman" w:cs="Times New Roman"/>
          <w:b/>
          <w:sz w:val="28"/>
          <w:szCs w:val="28"/>
        </w:rPr>
        <w:t xml:space="preserve">метной документации по объектам </w:t>
      </w:r>
      <w:r w:rsidR="00554C1E" w:rsidRPr="00554C1E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Pr="00807477">
        <w:rPr>
          <w:rFonts w:ascii="Times New Roman" w:hAnsi="Times New Roman" w:cs="Times New Roman"/>
          <w:position w:val="-4"/>
          <w:sz w:val="28"/>
          <w:szCs w:val="28"/>
        </w:rPr>
        <w:t>одоснабжени</w:t>
      </w:r>
      <w:r w:rsidR="00554C1E">
        <w:rPr>
          <w:rFonts w:ascii="Times New Roman" w:hAnsi="Times New Roman" w:cs="Times New Roman"/>
          <w:position w:val="-4"/>
          <w:sz w:val="28"/>
          <w:szCs w:val="28"/>
        </w:rPr>
        <w:t>я</w:t>
      </w:r>
      <w:proofErr w:type="spellEnd"/>
      <w:r w:rsidRPr="00807477">
        <w:rPr>
          <w:rFonts w:ascii="Times New Roman" w:hAnsi="Times New Roman" w:cs="Times New Roman"/>
          <w:position w:val="-4"/>
          <w:sz w:val="28"/>
          <w:szCs w:val="28"/>
        </w:rPr>
        <w:t xml:space="preserve"> д</w:t>
      </w:r>
      <w:proofErr w:type="gramStart"/>
      <w:r w:rsidRPr="00807477">
        <w:rPr>
          <w:rFonts w:ascii="Times New Roman" w:hAnsi="Times New Roman" w:cs="Times New Roman"/>
          <w:position w:val="-4"/>
          <w:sz w:val="28"/>
          <w:szCs w:val="28"/>
        </w:rPr>
        <w:t>.С</w:t>
      </w:r>
      <w:proofErr w:type="gramEnd"/>
      <w:r w:rsidRPr="00807477">
        <w:rPr>
          <w:rFonts w:ascii="Times New Roman" w:hAnsi="Times New Roman" w:cs="Times New Roman"/>
          <w:position w:val="-4"/>
          <w:sz w:val="28"/>
          <w:szCs w:val="28"/>
        </w:rPr>
        <w:t>ергеевка Вишневского сельсовета»</w:t>
      </w:r>
      <w:r w:rsidR="00554C1E">
        <w:rPr>
          <w:rFonts w:ascii="Times New Roman" w:hAnsi="Times New Roman" w:cs="Times New Roman"/>
          <w:position w:val="-4"/>
          <w:sz w:val="28"/>
          <w:szCs w:val="28"/>
        </w:rPr>
        <w:t>;</w:t>
      </w:r>
      <w:r w:rsidRPr="00807477">
        <w:rPr>
          <w:rFonts w:ascii="Times New Roman" w:hAnsi="Times New Roman" w:cs="Times New Roman"/>
          <w:sz w:val="28"/>
          <w:szCs w:val="28"/>
        </w:rPr>
        <w:t xml:space="preserve"> д.Кресты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Охочевского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54C1E">
        <w:rPr>
          <w:rFonts w:ascii="Times New Roman" w:hAnsi="Times New Roman" w:cs="Times New Roman"/>
          <w:sz w:val="28"/>
          <w:szCs w:val="28"/>
        </w:rPr>
        <w:t xml:space="preserve">; </w:t>
      </w:r>
      <w:r w:rsidRPr="00807477">
        <w:rPr>
          <w:rFonts w:ascii="Times New Roman" w:hAnsi="Times New Roman" w:cs="Times New Roman"/>
          <w:sz w:val="28"/>
          <w:szCs w:val="28"/>
        </w:rPr>
        <w:t xml:space="preserve">с.Малый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Змеинец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4C1E">
        <w:rPr>
          <w:rFonts w:ascii="Times New Roman" w:hAnsi="Times New Roman" w:cs="Times New Roman"/>
          <w:sz w:val="28"/>
          <w:szCs w:val="28"/>
        </w:rPr>
        <w:t xml:space="preserve">; </w:t>
      </w:r>
      <w:r w:rsidRPr="00807477">
        <w:rPr>
          <w:rFonts w:ascii="Times New Roman" w:hAnsi="Times New Roman" w:cs="Times New Roman"/>
          <w:sz w:val="28"/>
          <w:szCs w:val="28"/>
        </w:rPr>
        <w:t xml:space="preserve">ул.Садовая, ул.Железнодорожная с.Косоржа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54C1E">
        <w:rPr>
          <w:rFonts w:ascii="Times New Roman" w:hAnsi="Times New Roman" w:cs="Times New Roman"/>
          <w:sz w:val="28"/>
          <w:szCs w:val="28"/>
        </w:rPr>
        <w:t xml:space="preserve">; </w:t>
      </w:r>
      <w:r w:rsidRPr="008074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477">
        <w:rPr>
          <w:rFonts w:ascii="Times New Roman" w:hAnsi="Times New Roman" w:cs="Times New Roman"/>
          <w:position w:val="-4"/>
          <w:sz w:val="28"/>
          <w:szCs w:val="28"/>
        </w:rPr>
        <w:t>Пригородненского</w:t>
      </w:r>
      <w:proofErr w:type="spellEnd"/>
      <w:r w:rsidRPr="00807477">
        <w:rPr>
          <w:rFonts w:ascii="Times New Roman" w:hAnsi="Times New Roman" w:cs="Times New Roman"/>
          <w:position w:val="-4"/>
          <w:sz w:val="28"/>
          <w:szCs w:val="28"/>
        </w:rPr>
        <w:t xml:space="preserve"> сельсовета</w:t>
      </w:r>
      <w:r w:rsidR="00554C1E">
        <w:rPr>
          <w:rFonts w:ascii="Times New Roman" w:hAnsi="Times New Roman" w:cs="Times New Roman"/>
          <w:position w:val="-4"/>
          <w:sz w:val="28"/>
          <w:szCs w:val="28"/>
        </w:rPr>
        <w:t>.</w:t>
      </w:r>
    </w:p>
    <w:p w:rsidR="00807477" w:rsidRPr="00807477" w:rsidRDefault="00554C1E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</w:t>
      </w:r>
      <w:r w:rsidR="00807477" w:rsidRPr="00807477">
        <w:rPr>
          <w:rFonts w:ascii="Times New Roman" w:hAnsi="Times New Roman" w:cs="Times New Roman"/>
          <w:sz w:val="28"/>
          <w:szCs w:val="28"/>
        </w:rPr>
        <w:t xml:space="preserve">деятельности является формирование </w:t>
      </w:r>
      <w:r w:rsidR="00807477" w:rsidRPr="00807477">
        <w:rPr>
          <w:rFonts w:ascii="Times New Roman" w:hAnsi="Times New Roman" w:cs="Times New Roman"/>
          <w:b/>
          <w:sz w:val="28"/>
          <w:szCs w:val="28"/>
        </w:rPr>
        <w:t>финансово-экономической политики</w:t>
      </w:r>
      <w:r w:rsidR="00807477" w:rsidRPr="008074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Основн</w:t>
      </w:r>
      <w:r w:rsidR="00087CB0">
        <w:rPr>
          <w:rFonts w:ascii="Times New Roman" w:hAnsi="Times New Roman" w:cs="Times New Roman"/>
          <w:sz w:val="28"/>
          <w:szCs w:val="28"/>
        </w:rPr>
        <w:t>ая</w:t>
      </w:r>
      <w:r w:rsidRPr="00807477">
        <w:rPr>
          <w:rFonts w:ascii="Times New Roman" w:hAnsi="Times New Roman" w:cs="Times New Roman"/>
          <w:sz w:val="28"/>
          <w:szCs w:val="28"/>
        </w:rPr>
        <w:t xml:space="preserve"> цель бюджетной политики </w:t>
      </w:r>
      <w:r w:rsidR="00087CB0">
        <w:rPr>
          <w:rFonts w:ascii="Times New Roman" w:hAnsi="Times New Roman" w:cs="Times New Roman"/>
          <w:sz w:val="28"/>
          <w:szCs w:val="28"/>
        </w:rPr>
        <w:t>-</w:t>
      </w:r>
      <w:r w:rsidRPr="00807477">
        <w:rPr>
          <w:rFonts w:ascii="Times New Roman" w:hAnsi="Times New Roman" w:cs="Times New Roman"/>
          <w:sz w:val="28"/>
          <w:szCs w:val="28"/>
        </w:rPr>
        <w:t xml:space="preserve"> обеспечение сбалансированности и устойчивости бюджета муниципального района, а также повышение результативности бюджетных расходов, выявление и использование резервов для достижения  результатов.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Общий объем расходов бюджета муниципального района в 2020 году составил 595,7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ублей, что выше уровня 2019 года на 106,1 млн.рублей. 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Бюджет района направлен на решение социальных задач: повышение качества образования, формирование достойных условий жизни. Для решения социальных задач необходимо увеличивать доходную базу бюджета муниципального образования.</w:t>
      </w:r>
    </w:p>
    <w:p w:rsidR="00554C1E" w:rsidRPr="002A7390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</w:t>
      </w:r>
      <w:r w:rsidR="00554C1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C1E">
        <w:rPr>
          <w:rFonts w:ascii="Times New Roman" w:hAnsi="Times New Roman" w:cs="Times New Roman"/>
          <w:sz w:val="28"/>
          <w:szCs w:val="28"/>
        </w:rPr>
        <w:t>а</w:t>
      </w:r>
      <w:r w:rsidRPr="00807477">
        <w:rPr>
          <w:rFonts w:ascii="Times New Roman" w:hAnsi="Times New Roman" w:cs="Times New Roman"/>
          <w:sz w:val="28"/>
          <w:szCs w:val="28"/>
        </w:rPr>
        <w:t xml:space="preserve"> за 2020 год </w:t>
      </w:r>
      <w:r w:rsidR="00554C1E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Pr="00807477">
        <w:rPr>
          <w:rFonts w:ascii="Times New Roman" w:hAnsi="Times New Roman" w:cs="Times New Roman"/>
          <w:sz w:val="28"/>
          <w:szCs w:val="28"/>
        </w:rPr>
        <w:t>в сумме 636,7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>ублей, что больше</w:t>
      </w:r>
      <w:r w:rsidR="00554C1E">
        <w:rPr>
          <w:rFonts w:ascii="Times New Roman" w:hAnsi="Times New Roman" w:cs="Times New Roman"/>
          <w:sz w:val="28"/>
          <w:szCs w:val="28"/>
        </w:rPr>
        <w:t>,</w:t>
      </w:r>
      <w:r w:rsidRPr="00807477">
        <w:rPr>
          <w:rFonts w:ascii="Times New Roman" w:hAnsi="Times New Roman" w:cs="Times New Roman"/>
          <w:sz w:val="28"/>
          <w:szCs w:val="28"/>
        </w:rPr>
        <w:t xml:space="preserve"> чем в 2019 году</w:t>
      </w:r>
      <w:r w:rsidR="00554C1E">
        <w:rPr>
          <w:rFonts w:ascii="Times New Roman" w:hAnsi="Times New Roman" w:cs="Times New Roman"/>
          <w:sz w:val="28"/>
          <w:szCs w:val="28"/>
        </w:rPr>
        <w:t>,</w:t>
      </w:r>
      <w:r w:rsidRPr="00807477">
        <w:rPr>
          <w:rFonts w:ascii="Times New Roman" w:hAnsi="Times New Roman" w:cs="Times New Roman"/>
          <w:sz w:val="28"/>
          <w:szCs w:val="28"/>
        </w:rPr>
        <w:t xml:space="preserve"> на 72,7 млн. рублей. Из них поступление налоговых и неналоговых доходов составило 195,4  млн</w:t>
      </w:r>
      <w:proofErr w:type="gramStart"/>
      <w:r w:rsidRPr="0080747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7477">
        <w:rPr>
          <w:rFonts w:ascii="Times New Roman" w:hAnsi="Times New Roman" w:cs="Times New Roman"/>
          <w:sz w:val="28"/>
          <w:szCs w:val="28"/>
        </w:rPr>
        <w:t xml:space="preserve">ублей </w:t>
      </w:r>
      <w:r w:rsidRPr="002A7390">
        <w:rPr>
          <w:rFonts w:ascii="Times New Roman" w:hAnsi="Times New Roman" w:cs="Times New Roman"/>
          <w:sz w:val="28"/>
          <w:szCs w:val="28"/>
        </w:rPr>
        <w:t>или больше</w:t>
      </w:r>
      <w:r w:rsidR="00554C1E" w:rsidRPr="002A7390">
        <w:rPr>
          <w:rFonts w:ascii="Times New Roman" w:hAnsi="Times New Roman" w:cs="Times New Roman"/>
          <w:sz w:val="28"/>
          <w:szCs w:val="28"/>
        </w:rPr>
        <w:t>,</w:t>
      </w:r>
      <w:r w:rsidRPr="002A7390">
        <w:rPr>
          <w:rFonts w:ascii="Times New Roman" w:hAnsi="Times New Roman" w:cs="Times New Roman"/>
          <w:sz w:val="28"/>
          <w:szCs w:val="28"/>
        </w:rPr>
        <w:t xml:space="preserve"> чем в 2019 году</w:t>
      </w:r>
      <w:r w:rsidR="00554C1E" w:rsidRPr="002A7390">
        <w:rPr>
          <w:rFonts w:ascii="Times New Roman" w:hAnsi="Times New Roman" w:cs="Times New Roman"/>
          <w:sz w:val="28"/>
          <w:szCs w:val="28"/>
        </w:rPr>
        <w:t>,</w:t>
      </w:r>
      <w:r w:rsidRPr="002A7390">
        <w:rPr>
          <w:rFonts w:ascii="Times New Roman" w:hAnsi="Times New Roman" w:cs="Times New Roman"/>
          <w:sz w:val="28"/>
          <w:szCs w:val="28"/>
        </w:rPr>
        <w:t xml:space="preserve"> на 21 млн.рублей.</w:t>
      </w:r>
      <w:r w:rsidR="00554C1E" w:rsidRPr="002A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В структуре расходов бюджета на протяжении ряда лет расходы на социальную сферу составляют 73%.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Доля расходов, сформированных по программному принципу</w:t>
      </w:r>
      <w:r w:rsidR="000F7903">
        <w:rPr>
          <w:rFonts w:ascii="Times New Roman" w:hAnsi="Times New Roman" w:cs="Times New Roman"/>
          <w:sz w:val="28"/>
          <w:szCs w:val="28"/>
        </w:rPr>
        <w:t>,</w:t>
      </w:r>
      <w:r w:rsidRPr="00807477">
        <w:rPr>
          <w:rFonts w:ascii="Times New Roman" w:hAnsi="Times New Roman" w:cs="Times New Roman"/>
          <w:sz w:val="28"/>
          <w:szCs w:val="28"/>
        </w:rPr>
        <w:t xml:space="preserve"> составляет 90%.</w:t>
      </w:r>
    </w:p>
    <w:p w:rsidR="002A7390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Обеспечено выполнение Указа Президента Российской Федерации «О мероприятиях по реализации государственной социальной политики».</w:t>
      </w:r>
    </w:p>
    <w:p w:rsidR="00807477" w:rsidRPr="00807477" w:rsidRDefault="00807477" w:rsidP="0080747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lastRenderedPageBreak/>
        <w:t>Профинансированы все запланированные муниципальные программы и мероприятия</w:t>
      </w:r>
      <w:r w:rsidR="002A7390">
        <w:rPr>
          <w:rFonts w:ascii="Times New Roman" w:hAnsi="Times New Roman" w:cs="Times New Roman"/>
          <w:sz w:val="28"/>
          <w:szCs w:val="28"/>
        </w:rPr>
        <w:t xml:space="preserve">. </w:t>
      </w:r>
      <w:r w:rsidRPr="00807477">
        <w:rPr>
          <w:rFonts w:ascii="Times New Roman" w:hAnsi="Times New Roman" w:cs="Times New Roman"/>
          <w:sz w:val="28"/>
          <w:szCs w:val="28"/>
        </w:rPr>
        <w:t>Кредиторской задолженности нет. Муниципальный долг отсутствует.</w:t>
      </w:r>
    </w:p>
    <w:p w:rsidR="00807477" w:rsidRPr="00807477" w:rsidRDefault="00807477" w:rsidP="000F7903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07477">
        <w:rPr>
          <w:rStyle w:val="a4"/>
          <w:sz w:val="28"/>
          <w:szCs w:val="28"/>
        </w:rPr>
        <w:t>Уважаемые участники собрания!</w:t>
      </w:r>
      <w:r w:rsidRPr="00807477">
        <w:rPr>
          <w:sz w:val="28"/>
          <w:szCs w:val="28"/>
        </w:rPr>
        <w:t xml:space="preserve"> </w:t>
      </w:r>
    </w:p>
    <w:p w:rsidR="00807477" w:rsidRPr="00807477" w:rsidRDefault="00807477" w:rsidP="000F7903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07477">
        <w:rPr>
          <w:sz w:val="28"/>
          <w:szCs w:val="28"/>
        </w:rPr>
        <w:t>Работать 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 xml:space="preserve">2020 году нам пришлось </w:t>
      </w:r>
      <w:r w:rsidRPr="00807477">
        <w:rPr>
          <w:rStyle w:val="a4"/>
          <w:sz w:val="28"/>
          <w:szCs w:val="28"/>
        </w:rPr>
        <w:t>в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>сложных эпидемиологических и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>экономических условиях.</w:t>
      </w:r>
      <w:r w:rsidRP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прошлом году мы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с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вами столкнулись с</w:t>
      </w:r>
      <w:r w:rsidR="002A7390">
        <w:rPr>
          <w:sz w:val="28"/>
          <w:szCs w:val="28"/>
        </w:rPr>
        <w:t xml:space="preserve"> </w:t>
      </w:r>
      <w:proofErr w:type="gramStart"/>
      <w:r w:rsidRPr="00807477">
        <w:rPr>
          <w:sz w:val="28"/>
          <w:szCs w:val="28"/>
        </w:rPr>
        <w:t>достаточно беспрецедентным</w:t>
      </w:r>
      <w:proofErr w:type="gramEnd"/>
      <w:r w:rsidRPr="00807477">
        <w:rPr>
          <w:sz w:val="28"/>
          <w:szCs w:val="28"/>
        </w:rPr>
        <w:t xml:space="preserve"> вызовом, имеется 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виду пандемия, которая помимо основной угрозы для здоровья людей, конечно, имеет неизбежные последствия для экономики. А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все процессы, происходящие 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 xml:space="preserve">экономике страны, так или </w:t>
      </w:r>
      <w:proofErr w:type="gramStart"/>
      <w:r w:rsidRPr="00807477">
        <w:rPr>
          <w:sz w:val="28"/>
          <w:szCs w:val="28"/>
        </w:rPr>
        <w:t>иначе</w:t>
      </w:r>
      <w:proofErr w:type="gramEnd"/>
      <w:r w:rsidRPr="00807477">
        <w:rPr>
          <w:sz w:val="28"/>
          <w:szCs w:val="28"/>
        </w:rPr>
        <w:t xml:space="preserve"> сказываются на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финансовой деятельности всех хозяйствующих субъектов, доходах и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уровне жизни каждого из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 xml:space="preserve">нас. </w:t>
      </w:r>
    </w:p>
    <w:p w:rsidR="00807477" w:rsidRPr="00807477" w:rsidRDefault="00807477" w:rsidP="000F790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477"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807477">
        <w:rPr>
          <w:rFonts w:ascii="Times New Roman" w:hAnsi="Times New Roman" w:cs="Times New Roman"/>
          <w:sz w:val="28"/>
          <w:szCs w:val="28"/>
        </w:rPr>
        <w:t xml:space="preserve"> район имеет достаточный потенциал для дальнейшего развития. Многие направления деятельности определены принятыми ранее федеральными, областными и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муниципальными программами, в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реализацию которых мы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уже активно включились</w:t>
      </w:r>
    </w:p>
    <w:p w:rsidR="00807477" w:rsidRPr="00807477" w:rsidRDefault="00807477" w:rsidP="000F790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477">
        <w:rPr>
          <w:rFonts w:ascii="Times New Roman" w:hAnsi="Times New Roman" w:cs="Times New Roman"/>
          <w:sz w:val="28"/>
          <w:szCs w:val="28"/>
        </w:rPr>
        <w:t>Наступивший 2021 год во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многом определит наше дальнейшее развитие. Перед нами стоят очень важные задачи, и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значим вклад каждого в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>их</w:t>
      </w:r>
      <w:r w:rsidR="002A7390">
        <w:rPr>
          <w:rFonts w:ascii="Times New Roman" w:hAnsi="Times New Roman" w:cs="Times New Roman"/>
          <w:sz w:val="28"/>
          <w:szCs w:val="28"/>
        </w:rPr>
        <w:t xml:space="preserve"> </w:t>
      </w:r>
      <w:r w:rsidRPr="00807477"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807477" w:rsidRPr="00807477" w:rsidRDefault="00807477" w:rsidP="000F7903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07477">
        <w:rPr>
          <w:rStyle w:val="a4"/>
          <w:sz w:val="28"/>
          <w:szCs w:val="28"/>
        </w:rPr>
        <w:t>Хочу пожелать всем собравшимся в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>этом зале</w:t>
      </w:r>
      <w:r w:rsidRPr="00807477">
        <w:rPr>
          <w:sz w:val="28"/>
          <w:szCs w:val="28"/>
        </w:rPr>
        <w:t xml:space="preserve">, руководителям, депутатскому корпусу, ветеранам, всем членам трудовых коллективов, представителям общественности, жителям </w:t>
      </w:r>
      <w:proofErr w:type="spellStart"/>
      <w:r w:rsidRPr="00807477">
        <w:rPr>
          <w:sz w:val="28"/>
          <w:szCs w:val="28"/>
        </w:rPr>
        <w:t>Щигровского</w:t>
      </w:r>
      <w:proofErr w:type="spellEnd"/>
      <w:r w:rsidRPr="00807477">
        <w:rPr>
          <w:sz w:val="28"/>
          <w:szCs w:val="28"/>
        </w:rPr>
        <w:t xml:space="preserve"> района здоровья, доброй воли к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созиданию и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поблагодарить всех за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работу, проведенную 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прошлом году, вклад в</w:t>
      </w:r>
      <w:r w:rsidR="002A7390">
        <w:rPr>
          <w:sz w:val="28"/>
          <w:szCs w:val="28"/>
        </w:rPr>
        <w:t xml:space="preserve"> </w:t>
      </w:r>
      <w:r w:rsidRPr="00807477">
        <w:rPr>
          <w:sz w:val="28"/>
          <w:szCs w:val="28"/>
        </w:rPr>
        <w:t>развитие района</w:t>
      </w:r>
      <w:r w:rsidR="002A7390">
        <w:rPr>
          <w:sz w:val="28"/>
          <w:szCs w:val="28"/>
        </w:rPr>
        <w:t xml:space="preserve">, выразить надежду на </w:t>
      </w:r>
      <w:r w:rsidRPr="00807477">
        <w:rPr>
          <w:sz w:val="28"/>
          <w:szCs w:val="28"/>
        </w:rPr>
        <w:t xml:space="preserve">дальнейшее продолжение успешного сотрудничества. </w:t>
      </w:r>
    </w:p>
    <w:p w:rsidR="00807477" w:rsidRPr="00807477" w:rsidRDefault="00807477" w:rsidP="000F7903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07477">
        <w:rPr>
          <w:rStyle w:val="a4"/>
          <w:sz w:val="28"/>
          <w:szCs w:val="28"/>
        </w:rPr>
        <w:t>Я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>желаю всем удачи и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 xml:space="preserve">успехов! </w:t>
      </w:r>
    </w:p>
    <w:p w:rsidR="00807477" w:rsidRPr="00807477" w:rsidRDefault="00807477" w:rsidP="000F7903">
      <w:pPr>
        <w:pStyle w:val="a3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807477">
        <w:rPr>
          <w:rStyle w:val="a4"/>
          <w:sz w:val="28"/>
          <w:szCs w:val="28"/>
        </w:rPr>
        <w:t>Благодарю за</w:t>
      </w:r>
      <w:r w:rsidR="002A7390">
        <w:rPr>
          <w:rStyle w:val="a4"/>
          <w:sz w:val="28"/>
          <w:szCs w:val="28"/>
        </w:rPr>
        <w:t xml:space="preserve"> </w:t>
      </w:r>
      <w:r w:rsidRPr="00807477">
        <w:rPr>
          <w:rStyle w:val="a4"/>
          <w:sz w:val="28"/>
          <w:szCs w:val="28"/>
        </w:rPr>
        <w:t>внимание!</w:t>
      </w:r>
      <w:r w:rsidRPr="00807477">
        <w:rPr>
          <w:sz w:val="28"/>
          <w:szCs w:val="28"/>
        </w:rPr>
        <w:t xml:space="preserve"> </w:t>
      </w:r>
    </w:p>
    <w:sectPr w:rsidR="00807477" w:rsidRPr="00807477" w:rsidSect="00DC4FF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138" w:rsidRDefault="00946138" w:rsidP="00807477">
      <w:pPr>
        <w:spacing w:after="0" w:line="240" w:lineRule="auto"/>
      </w:pPr>
      <w:r>
        <w:separator/>
      </w:r>
    </w:p>
  </w:endnote>
  <w:endnote w:type="continuationSeparator" w:id="0">
    <w:p w:rsidR="00946138" w:rsidRDefault="00946138" w:rsidP="0080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6411"/>
      <w:docPartObj>
        <w:docPartGallery w:val="Page Numbers (Bottom of Page)"/>
        <w:docPartUnique/>
      </w:docPartObj>
    </w:sdtPr>
    <w:sdtContent>
      <w:p w:rsidR="00E91492" w:rsidRDefault="00CC764E">
        <w:pPr>
          <w:pStyle w:val="af"/>
          <w:jc w:val="center"/>
        </w:pPr>
        <w:fldSimple w:instr=" PAGE   \* MERGEFORMAT ">
          <w:r w:rsidR="000430BF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138" w:rsidRDefault="00946138" w:rsidP="00807477">
      <w:pPr>
        <w:spacing w:after="0" w:line="240" w:lineRule="auto"/>
      </w:pPr>
      <w:r>
        <w:separator/>
      </w:r>
    </w:p>
  </w:footnote>
  <w:footnote w:type="continuationSeparator" w:id="0">
    <w:p w:rsidR="00946138" w:rsidRDefault="00946138" w:rsidP="00807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477"/>
    <w:rsid w:val="000430BF"/>
    <w:rsid w:val="00060D32"/>
    <w:rsid w:val="00087CB0"/>
    <w:rsid w:val="000A567C"/>
    <w:rsid w:val="000F7903"/>
    <w:rsid w:val="00282054"/>
    <w:rsid w:val="002A7390"/>
    <w:rsid w:val="00554C1E"/>
    <w:rsid w:val="005A3463"/>
    <w:rsid w:val="005E4753"/>
    <w:rsid w:val="00622C3C"/>
    <w:rsid w:val="00683E8C"/>
    <w:rsid w:val="00746213"/>
    <w:rsid w:val="00753E87"/>
    <w:rsid w:val="007A1C61"/>
    <w:rsid w:val="00807477"/>
    <w:rsid w:val="00862EBD"/>
    <w:rsid w:val="008A270D"/>
    <w:rsid w:val="00946138"/>
    <w:rsid w:val="00A030A3"/>
    <w:rsid w:val="00A12384"/>
    <w:rsid w:val="00A22208"/>
    <w:rsid w:val="00A4204C"/>
    <w:rsid w:val="00A72DAB"/>
    <w:rsid w:val="00B2739B"/>
    <w:rsid w:val="00C47006"/>
    <w:rsid w:val="00C942F1"/>
    <w:rsid w:val="00CC764E"/>
    <w:rsid w:val="00DC4FFD"/>
    <w:rsid w:val="00DD6C45"/>
    <w:rsid w:val="00E91492"/>
    <w:rsid w:val="00EA0F33"/>
    <w:rsid w:val="00EA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477"/>
    <w:rPr>
      <w:b/>
      <w:bCs/>
    </w:rPr>
  </w:style>
  <w:style w:type="paragraph" w:customStyle="1" w:styleId="ConsPlusNormal">
    <w:name w:val="ConsPlusNormal"/>
    <w:rsid w:val="008074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07477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qFormat/>
    <w:rsid w:val="00807477"/>
    <w:pPr>
      <w:ind w:firstLine="36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07477"/>
  </w:style>
  <w:style w:type="character" w:customStyle="1" w:styleId="s3">
    <w:name w:val="s3"/>
    <w:basedOn w:val="a0"/>
    <w:rsid w:val="00807477"/>
  </w:style>
  <w:style w:type="paragraph" w:styleId="a8">
    <w:name w:val="Body Text"/>
    <w:basedOn w:val="a"/>
    <w:link w:val="a9"/>
    <w:uiPriority w:val="99"/>
    <w:semiHidden/>
    <w:unhideWhenUsed/>
    <w:rsid w:val="008074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07477"/>
  </w:style>
  <w:style w:type="paragraph" w:styleId="aa">
    <w:name w:val="Body Text First Indent"/>
    <w:basedOn w:val="a8"/>
    <w:link w:val="ab"/>
    <w:uiPriority w:val="99"/>
    <w:unhideWhenUsed/>
    <w:rsid w:val="00807477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807477"/>
  </w:style>
  <w:style w:type="character" w:customStyle="1" w:styleId="extended-textshort">
    <w:name w:val="extended-text__short"/>
    <w:basedOn w:val="a0"/>
    <w:rsid w:val="00807477"/>
  </w:style>
  <w:style w:type="character" w:customStyle="1" w:styleId="ac">
    <w:name w:val="Основной текст_"/>
    <w:link w:val="2"/>
    <w:rsid w:val="00807477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807477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80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07477"/>
  </w:style>
  <w:style w:type="paragraph" w:styleId="af">
    <w:name w:val="footer"/>
    <w:basedOn w:val="a"/>
    <w:link w:val="af0"/>
    <w:uiPriority w:val="99"/>
    <w:unhideWhenUsed/>
    <w:rsid w:val="00807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7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23</cp:revision>
  <dcterms:created xsi:type="dcterms:W3CDTF">2021-02-24T12:51:00Z</dcterms:created>
  <dcterms:modified xsi:type="dcterms:W3CDTF">2025-03-17T07:30:00Z</dcterms:modified>
</cp:coreProperties>
</file>